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Smith Ivan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57" w:lineRule="auto"/>
        <w:rPr>
          <w:sz w:val="20"/>
          <w:szCs w:val="20"/>
          <w:color w:val="auto"/>
        </w:rPr>
      </w:pPr>
      <w:r>
        <w:rPr>
          <w:rFonts w:ascii="Arial" w:cs="Arial" w:eastAsia="Arial" w:hAnsi="Arial"/>
          <w:sz w:val="17"/>
          <w:szCs w:val="17"/>
          <w:color w:val="0000FF"/>
        </w:rPr>
        <w:t>C/O THE SCOTTS MIRACLE-GRO COMPANY 14111 SCOTTSLAWN ROAD</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MARYSVILLE</w:t>
            </w:r>
          </w:p>
        </w:tc>
        <w:tc>
          <w:tcPr>
            <w:tcW w:w="880" w:type="dxa"/>
            <w:vAlign w:val="bottom"/>
          </w:tcPr>
          <w:p>
            <w:pPr>
              <w:ind w:left="60"/>
              <w:spacing w:after="0"/>
              <w:rPr>
                <w:sz w:val="20"/>
                <w:szCs w:val="20"/>
                <w:color w:val="auto"/>
              </w:rPr>
            </w:pPr>
            <w:r>
              <w:rPr>
                <w:rFonts w:ascii="Arial" w:cs="Arial" w:eastAsia="Arial" w:hAnsi="Arial"/>
                <w:sz w:val="17"/>
                <w:szCs w:val="17"/>
                <w:color w:val="0000FF"/>
              </w:rPr>
              <w:t>OH</w:t>
            </w:r>
          </w:p>
        </w:tc>
        <w:tc>
          <w:tcPr>
            <w:tcW w:w="1600" w:type="dxa"/>
            <w:vAlign w:val="bottom"/>
          </w:tcPr>
          <w:p>
            <w:pPr>
              <w:ind w:left="400"/>
              <w:spacing w:after="0"/>
              <w:rPr>
                <w:sz w:val="20"/>
                <w:szCs w:val="20"/>
                <w:color w:val="auto"/>
              </w:rPr>
            </w:pPr>
            <w:r>
              <w:rPr>
                <w:rFonts w:ascii="Arial" w:cs="Arial" w:eastAsia="Arial" w:hAnsi="Arial"/>
                <w:sz w:val="17"/>
                <w:szCs w:val="17"/>
                <w:color w:val="0000FF"/>
              </w:rPr>
              <w:t>43041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SCOTTS MIRACLE-GRO CO</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3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38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38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38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EVP, GC and Secretary</w:t>
            </w:r>
          </w:p>
        </w:tc>
        <w:tc>
          <w:tcPr>
            <w:tcW w:w="0" w:type="dxa"/>
            <w:vAlign w:val="bottom"/>
          </w:tcPr>
          <w:p>
            <w:pPr>
              <w:spacing w:after="0"/>
              <w:rPr>
                <w:sz w:val="1"/>
                <w:szCs w:val="1"/>
                <w:color w:val="auto"/>
              </w:rPr>
            </w:pPr>
          </w:p>
        </w:tc>
      </w:tr>
      <w:tr>
        <w:trPr>
          <w:trHeight w:val="220"/>
        </w:trPr>
        <w:tc>
          <w:tcPr>
            <w:tcW w:w="3820" w:type="dxa"/>
            <w:vAlign w:val="bottom"/>
          </w:tcPr>
          <w:p>
            <w:pPr>
              <w:ind w:left="80"/>
              <w:spacing w:after="0"/>
              <w:rPr>
                <w:sz w:val="20"/>
                <w:szCs w:val="20"/>
                <w:color w:val="auto"/>
              </w:rPr>
            </w:pPr>
            <w:r>
              <w:rPr>
                <w:rFonts w:ascii="Arial" w:cs="Arial" w:eastAsia="Arial" w:hAnsi="Arial"/>
                <w:sz w:val="17"/>
                <w:szCs w:val="17"/>
                <w:color w:val="0000FF"/>
              </w:rPr>
              <w:t>12/10/2020</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38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3820" w:type="dxa"/>
            <w:vAlign w:val="bottom"/>
          </w:tcPr>
          <w:p>
            <w:pPr>
              <w:ind w:left="80"/>
              <w:spacing w:after="0" w:line="187" w:lineRule="exact"/>
              <w:rPr>
                <w:sz w:val="20"/>
                <w:szCs w:val="20"/>
                <w:color w:val="auto"/>
              </w:rPr>
            </w:pPr>
            <w:r>
              <w:rPr>
                <w:rFonts w:ascii="Arial" w:cs="Arial" w:eastAsia="Arial" w:hAnsi="Arial"/>
                <w:sz w:val="17"/>
                <w:szCs w:val="17"/>
                <w:color w:val="0000FF"/>
              </w:rPr>
              <w:t>12/14/2020</w:t>
            </w: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5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12/10/2020</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J</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2.2424</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187.979</w:t>
            </w:r>
          </w:p>
        </w:tc>
        <w:tc>
          <w:tcPr>
            <w:tcW w:w="12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10,702.9969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original Form 4 showed 2.4922 shares acquired. This amendment displays the correct number.</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01/08/2021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Ivan C. Smith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62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620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999" w:firstLine="416"/>
        <w:spacing w:after="0" w:line="249"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Bernard K.</w:t>
      </w:r>
    </w:p>
    <w:p>
      <w:pPr>
        <w:ind w:right="2619"/>
        <w:spacing w:after="0" w:line="251" w:lineRule="auto"/>
        <w:rPr>
          <w:sz w:val="20"/>
          <w:szCs w:val="20"/>
          <w:color w:val="auto"/>
        </w:rPr>
      </w:pPr>
      <w:r>
        <w:rPr>
          <w:rFonts w:ascii="Courier New" w:cs="Courier New" w:eastAsia="Courier New" w:hAnsi="Courier New"/>
          <w:sz w:val="17"/>
          <w:szCs w:val="17"/>
          <w:color w:val="auto"/>
        </w:rPr>
        <w:t>Asirifi and Kathy L. Uttley, signing singly, the undersigned's true and lawful attorney-in-fact and agent to:</w:t>
      </w:r>
    </w:p>
    <w:p>
      <w:pPr>
        <w:spacing w:after="0" w:line="197" w:lineRule="exact"/>
        <w:rPr>
          <w:sz w:val="20"/>
          <w:szCs w:val="20"/>
          <w:color w:val="auto"/>
        </w:rPr>
      </w:pPr>
    </w:p>
    <w:p>
      <w:pPr>
        <w:ind w:right="1879" w:firstLine="7"/>
        <w:spacing w:after="0" w:line="24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0" w:lineRule="exact"/>
        <w:rPr>
          <w:rFonts w:ascii="Courier New" w:cs="Courier New" w:eastAsia="Courier New" w:hAnsi="Courier New"/>
          <w:sz w:val="17"/>
          <w:szCs w:val="17"/>
          <w:color w:val="auto"/>
        </w:rPr>
      </w:pPr>
    </w:p>
    <w:p>
      <w:pPr>
        <w:ind w:right="1999" w:firstLine="7"/>
        <w:spacing w:after="0" w:line="24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879" w:firstLine="7"/>
        <w:spacing w:after="0" w:line="24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2399" w:firstLine="416"/>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w:t>
      </w:r>
    </w:p>
    <w:p>
      <w:pPr>
        <w:ind w:right="1879"/>
        <w:spacing w:after="0" w:line="249" w:lineRule="auto"/>
        <w:rPr>
          <w:sz w:val="20"/>
          <w:szCs w:val="20"/>
          <w:color w:val="auto"/>
        </w:rPr>
      </w:pPr>
      <w:r>
        <w:rPr>
          <w:rFonts w:ascii="Courier New" w:cs="Courier New" w:eastAsia="Courier New" w:hAnsi="Courier New"/>
          <w:sz w:val="17"/>
          <w:szCs w:val="17"/>
          <w:color w:val="auto"/>
        </w:rPr>
        <w:t>full power of substitution and resubstitution, hereby ratifying and confirming all that such attorney-in-fact, or such attorney-in-fact's substitute or substitutes, shall lawfully do or cause to be done by virtue of this Power</w:t>
      </w:r>
    </w:p>
    <w:p>
      <w:pPr>
        <w:ind w:right="2399"/>
        <w:spacing w:after="0" w:line="249" w:lineRule="auto"/>
        <w:rPr>
          <w:sz w:val="20"/>
          <w:szCs w:val="20"/>
          <w:color w:val="auto"/>
        </w:rPr>
      </w:pPr>
      <w:r>
        <w:rPr>
          <w:rFonts w:ascii="Courier New" w:cs="Courier New" w:eastAsia="Courier New" w:hAnsi="Courier New"/>
          <w:sz w:val="17"/>
          <w:szCs w:val="17"/>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 or Form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by the Company, unless earlier revoked by the undersigned in a signed</w:t>
      </w:r>
    </w:p>
    <w:p>
      <w:pPr>
        <w:spacing w:after="0" w:line="7"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7"/>
          <w:szCs w:val="17"/>
          <w:color w:val="auto"/>
        </w:rPr>
        <w:t>writing delivered to the above-named attorneys-in-fact.</w:t>
        <w:tab/>
        <w:t>I hereby revoke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 Powers of Attorney that have been granted by me in connection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reporting obligations under the 1934 Act or the Securities Act with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my holdings of and transactions in securities issued by the Company.</w:t>
      </w:r>
    </w:p>
    <w:p>
      <w:pPr>
        <w:spacing w:after="0" w:line="207" w:lineRule="exact"/>
        <w:rPr>
          <w:sz w:val="20"/>
          <w:szCs w:val="20"/>
          <w:color w:val="auto"/>
        </w:rPr>
      </w:pPr>
    </w:p>
    <w:p>
      <w:pPr>
        <w:ind w:right="3659" w:firstLine="416"/>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11th day of May, 2016.</w:t>
      </w:r>
    </w:p>
    <w:p>
      <w:pPr>
        <w:spacing w:after="0" w:line="197"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7"/>
          <w:szCs w:val="17"/>
          <w:color w:val="auto"/>
        </w:rPr>
        <w:t>/s/ Ivan C. Smith</w:t>
      </w:r>
    </w:p>
    <w:p>
      <w:pPr>
        <w:spacing w:after="0" w:line="7"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Ivan C. Smith</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8046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2021-01-08T10:56:05Z</dcterms:created>
  <dcterms:modified xsi:type="dcterms:W3CDTF">2021-01-08T10:56:05Z</dcterms:modified>
</cp:coreProperties>
</file>