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Miller Cory J</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SCOTTS MIRACLE-GRO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14111 SCOTTSLAWN ROAD</w:t>
            </w:r>
          </w:p>
        </w:tc>
      </w:tr>
      <w:tr>
        <w:trPr>
          <w:trHeight w:val="237"/>
        </w:trPr>
        <w:tc>
          <w:tcPr>
            <w:tcW w:w="78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MARYSVILLE OH</w:t>
            </w:r>
          </w:p>
        </w:tc>
        <w:tc>
          <w:tcPr>
            <w:tcW w:w="1240" w:type="dxa"/>
            <w:vAlign w:val="bottom"/>
          </w:tcPr>
          <w:p>
            <w:pPr>
              <w:jc w:val="right"/>
              <w:ind w:right="317"/>
              <w:spacing w:after="0"/>
              <w:rPr>
                <w:sz w:val="20"/>
                <w:szCs w:val="20"/>
                <w:color w:val="auto"/>
              </w:rPr>
            </w:pPr>
            <w:r>
              <w:rPr>
                <w:rFonts w:ascii="Times New Roman" w:cs="Times New Roman" w:eastAsia="Times New Roman" w:hAnsi="Times New Roman"/>
                <w:sz w:val="20"/>
                <w:szCs w:val="20"/>
                <w:color w:val="0000FF"/>
              </w:rPr>
              <w:t>43041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28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SVP and Interim CFO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492760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jc w:val="right"/>
              <w:ind w:right="197"/>
              <w:spacing w:after="0"/>
              <w:rPr>
                <w:sz w:val="20"/>
                <w:szCs w:val="20"/>
                <w:color w:val="auto"/>
              </w:rPr>
            </w:pPr>
            <w:r>
              <w:rPr>
                <w:rFonts w:ascii="Times New Roman" w:cs="Times New Roman" w:eastAsia="Times New Roman" w:hAnsi="Times New Roman"/>
                <w:sz w:val="20"/>
                <w:szCs w:val="20"/>
                <w:color w:val="0000FF"/>
              </w:rPr>
              <w:t>6,204.5632</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1,324.973</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0000FF"/>
              </w:rPr>
              <w:t>By 401(K) Plan</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6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6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1000" w:type="dxa"/>
            <w:vAlign w:val="bottom"/>
            <w:gridSpan w:val="2"/>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Kathy L. Uttley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150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Cory J. 01/12/2021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Miller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092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9525"/>
                    </a:xfrm>
                    <a:prstGeom prst="rect">
                      <a:avLst/>
                    </a:prstGeom>
                    <a:noFill/>
                  </pic:spPr>
                </pic:pic>
              </a:graphicData>
            </a:graphic>
          </wp:anchor>
        </w:drawing>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468"/>
        <w:spacing w:after="0" w:line="275" w:lineRule="auto"/>
        <w:rPr>
          <w:sz w:val="20"/>
          <w:szCs w:val="20"/>
          <w:color w:val="auto"/>
        </w:rPr>
      </w:pPr>
      <w:r>
        <w:rPr>
          <w:rFonts w:ascii="Courier New" w:cs="Courier New" w:eastAsia="Courier New" w:hAnsi="Courier New"/>
          <w:sz w:val="20"/>
          <w:szCs w:val="20"/>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87" w:lineRule="exact"/>
        <w:rPr>
          <w:sz w:val="20"/>
          <w:szCs w:val="20"/>
          <w:color w:val="auto"/>
        </w:rPr>
      </w:pPr>
    </w:p>
    <w:p>
      <w:pPr>
        <w:ind w:right="839"/>
        <w:spacing w:after="0" w:line="251"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in the name of and on behalf of the undersigned Forms 3, 4 and 5 with respect to the securities of the Company beneficially owned by the undersigned in accordance with Section 16(a) of the Securities Exchange</w:t>
      </w:r>
    </w:p>
    <w:p>
      <w:pPr>
        <w:ind w:right="1199"/>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100"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839"/>
        <w:spacing w:after="0" w:line="275" w:lineRule="auto"/>
        <w:tabs>
          <w:tab w:leader="none" w:pos="35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8"/>
          <w:szCs w:val="18"/>
          <w:color w:val="auto"/>
        </w:rPr>
      </w:pPr>
    </w:p>
    <w:p>
      <w:pPr>
        <w:ind w:right="119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and authority to do and perform each and every act and thing</w:t>
      </w:r>
    </w:p>
    <w:p>
      <w:pPr>
        <w:spacing w:after="0" w:line="238" w:lineRule="auto"/>
        <w:rPr>
          <w:sz w:val="20"/>
          <w:szCs w:val="20"/>
          <w:color w:val="auto"/>
        </w:rPr>
      </w:pPr>
      <w:r>
        <w:rPr>
          <w:rFonts w:ascii="Courier New" w:cs="Courier New" w:eastAsia="Courier New" w:hAnsi="Courier New"/>
          <w:sz w:val="20"/>
          <w:szCs w:val="20"/>
          <w:color w:val="auto"/>
        </w:rPr>
        <w:t>whatsoever requisite, necessary or proper to be done in the exercise of</w:t>
      </w:r>
    </w:p>
    <w:p>
      <w:pPr>
        <w:spacing w:after="0" w:line="238" w:lineRule="auto"/>
        <w:rPr>
          <w:sz w:val="20"/>
          <w:szCs w:val="20"/>
          <w:color w:val="auto"/>
        </w:rPr>
      </w:pPr>
      <w:r>
        <w:rPr>
          <w:rFonts w:ascii="Courier New" w:cs="Courier New" w:eastAsia="Courier New" w:hAnsi="Courier New"/>
          <w:sz w:val="20"/>
          <w:szCs w:val="20"/>
          <w:color w:val="auto"/>
        </w:rPr>
        <w:t>any of the rights and powers herein granted, as fully to all intents and</w:t>
      </w:r>
    </w:p>
    <w:p>
      <w:pPr>
        <w:spacing w:after="0"/>
        <w:rPr>
          <w:sz w:val="20"/>
          <w:szCs w:val="20"/>
          <w:color w:val="auto"/>
        </w:rPr>
      </w:pPr>
      <w:r>
        <w:rPr>
          <w:rFonts w:ascii="Courier New" w:cs="Courier New" w:eastAsia="Courier New" w:hAnsi="Courier New"/>
          <w:sz w:val="20"/>
          <w:szCs w:val="20"/>
          <w:color w:val="auto"/>
        </w:rPr>
        <w:t>purposes as the undersigned might or could do if personally present, with</w:t>
      </w:r>
    </w:p>
    <w:p>
      <w:pPr>
        <w:spacing w:after="0"/>
        <w:rPr>
          <w:sz w:val="20"/>
          <w:szCs w:val="20"/>
          <w:color w:val="auto"/>
        </w:rPr>
      </w:pPr>
      <w:r>
        <w:rPr>
          <w:rFonts w:ascii="Courier New" w:cs="Courier New" w:eastAsia="Courier New" w:hAnsi="Courier New"/>
          <w:sz w:val="18"/>
          <w:szCs w:val="18"/>
          <w:color w:val="auto"/>
        </w:rPr>
        <w:t>full power of substitution and resubstitution, hereby ratifying and confirming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 that such attorney-in-fact, or such attorney-in-fact's substitute or</w:t>
      </w:r>
    </w:p>
    <w:p>
      <w:pPr>
        <w:ind w:right="1319"/>
        <w:spacing w:after="0" w:line="286" w:lineRule="auto"/>
        <w:rPr>
          <w:sz w:val="20"/>
          <w:szCs w:val="20"/>
          <w:color w:val="auto"/>
        </w:rPr>
      </w:pPr>
      <w:r>
        <w:rPr>
          <w:rFonts w:ascii="Courier New" w:cs="Courier New" w:eastAsia="Courier New" w:hAnsi="Courier New"/>
          <w:sz w:val="18"/>
          <w:szCs w:val="18"/>
          <w:color w:val="auto"/>
        </w:rPr>
        <w:t>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82" w:lineRule="exact"/>
        <w:rPr>
          <w:sz w:val="20"/>
          <w:szCs w:val="20"/>
          <w:color w:val="auto"/>
        </w:rPr>
      </w:pPr>
    </w:p>
    <w:p>
      <w:pPr>
        <w:ind w:right="839" w:firstLine="468"/>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2" w:lineRule="exact"/>
        <w:rPr>
          <w:sz w:val="20"/>
          <w:szCs w:val="20"/>
          <w:color w:val="auto"/>
        </w:rPr>
      </w:pPr>
    </w:p>
    <w:p>
      <w:pPr>
        <w:ind w:right="2599" w:firstLine="468"/>
        <w:spacing w:after="0" w:line="39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8th day of January, 2021.</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/s/ Cory J. Miller</w:t>
      </w:r>
    </w:p>
    <w:p>
      <w:pPr>
        <w:spacing w:after="0" w:line="35"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jc w:val="right"/>
        <w:ind w:right="6459"/>
        <w:spacing w:after="0"/>
        <w:rPr>
          <w:sz w:val="20"/>
          <w:szCs w:val="20"/>
          <w:color w:val="auto"/>
        </w:rPr>
      </w:pPr>
      <w:r>
        <w:rPr>
          <w:rFonts w:ascii="Courier New" w:cs="Courier New" w:eastAsia="Courier New" w:hAnsi="Courier New"/>
          <w:sz w:val="20"/>
          <w:szCs w:val="20"/>
          <w:color w:val="auto"/>
        </w:rPr>
        <w:t>Cory J. Miller</w:t>
      </w:r>
    </w:p>
    <w:p>
      <w:pPr>
        <w:spacing w:after="0" w:line="35" w:lineRule="exact"/>
        <w:rPr>
          <w:sz w:val="20"/>
          <w:szCs w:val="20"/>
          <w:color w:val="auto"/>
        </w:rPr>
      </w:pPr>
    </w:p>
    <w:p>
      <w:pPr>
        <w:jc w:val="right"/>
        <w:ind w:right="6459"/>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40117" TargetMode="External"/><Relationship Id="rId11"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2021-01-12T12:44:36Z</dcterms:created>
  <dcterms:modified xsi:type="dcterms:W3CDTF">2021-01-12T12:44:36Z</dcterms:modified>
</cp:coreProperties>
</file>