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No._5_)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8"/>
          <w:szCs w:val="18"/>
          <w:color w:val="auto"/>
        </w:rPr>
        <w:t>10/31/2022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23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6"/>
              </w:rPr>
              <w:t>1,859,247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4,772</w:t>
            </w: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2,829,068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r>
    </w:tbl>
    <w:p>
      <w:pPr>
        <w:ind w:left="2000" w:hanging="518"/>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2,829,068</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55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5.1%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239" w:hanging="531"/>
        <w:spacing w:after="0" w:line="290"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85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3"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2"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23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23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39" w:hanging="1051"/>
        <w:spacing w:after="0" w:line="23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2"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2,829,068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1,859,247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4,772</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2,829,068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139"/>
          </w:cols>
          <w:pgMar w:left="320" w:top="541" w:right="1440" w:bottom="0" w:gutter="0" w:footer="0" w:header="0"/>
        </w:sectPr>
      </w:pPr>
    </w:p>
    <w:bookmarkStart w:id="2" w:name="page3"/>
    <w:bookmarkEnd w:id="2"/>
    <w:p>
      <w:pPr>
        <w:ind w:right="201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239" w:firstLine="534"/>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1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right="2239" w:firstLine="534"/>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November 9, 2022</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5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5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2022-11-09T16:03:30Z</dcterms:created>
  <dcterms:modified xsi:type="dcterms:W3CDTF">2022-11-09T16:03:30Z</dcterms:modified>
</cp:coreProperties>
</file>