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John Kenlon</w:t>
      </w: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21 Rocky Wood Road NY, Manhasset 11030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12/19/2002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320" w:val="left"/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Common Shares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|12/17/|S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|100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  <w:tab/>
        <w:t>|$49.75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|100210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340"/>
        <w:spacing w:after="0"/>
        <w:tabs>
          <w:tab w:leader="none" w:pos="3340" w:val="left"/>
          <w:tab w:leader="none" w:pos="5160" w:val="left"/>
          <w:tab w:leader="none" w:pos="5500" w:val="left"/>
          <w:tab w:leader="none" w:pos="6540" w:val="left"/>
          <w:tab w:leader="none" w:pos="8260" w:val="left"/>
          <w:tab w:leader="none" w:pos="88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 2002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-----------------------------------------------------------------------------------------------------------------------------------|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2019-12-23T22:41:17Z</dcterms:created>
  <dcterms:modified xsi:type="dcterms:W3CDTF">2019-12-23T22:41:17Z</dcterms:modified>
</cp:coreProperties>
</file>