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Scotts Miracle-Gro Co.</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810186106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810186106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24,626</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4,084,410</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61,338</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4,145,748</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7.54%</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Scotts Miracle-Gro Co.</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14111 Scottslawn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Marysville, OH 43041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810186106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2022-02-10T08:09:47Z</dcterms:created>
  <dcterms:modified xsi:type="dcterms:W3CDTF">2022-02-10T08:09:47Z</dcterms:modified>
</cp:coreProperties>
</file>