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396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3967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STUMP DENISE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7"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SCOTTS MIRACLE-GRO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06/27/2022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53"/>
        <w:spacing w:after="0"/>
        <w:rPr>
          <w:sz w:val="20"/>
          <w:szCs w:val="20"/>
          <w:color w:val="auto"/>
        </w:rPr>
      </w:pPr>
      <w:r>
        <w:rPr>
          <w:rFonts w:ascii="Times New Roman" w:cs="Times New Roman" w:eastAsia="Times New Roman" w:hAnsi="Times New Roman"/>
          <w:sz w:val="17"/>
          <w:szCs w:val="17"/>
          <w:color w:val="0000FF"/>
        </w:rPr>
        <w:t>EVP, Global Human Resources</w:t>
      </w:r>
    </w:p>
    <w:p>
      <w:pPr>
        <w:spacing w:after="0" w:line="530" w:lineRule="exact"/>
        <w:rPr>
          <w:sz w:val="24"/>
          <w:szCs w:val="24"/>
          <w:color w:val="auto"/>
        </w:rPr>
      </w:pPr>
    </w:p>
    <w:p>
      <w:pPr>
        <w:sectPr>
          <w:pgSz w:w="11900" w:h="16838" w:orient="portrait"/>
          <w:cols w:equalWidth="0" w:num="3">
            <w:col w:w="3460" w:space="440"/>
            <w:col w:w="3220" w:space="607"/>
            <w:col w:w="3353"/>
          </w:cols>
          <w:pgMar w:left="460" w:top="216" w:right="359" w:bottom="1440" w:gutter="0" w:footer="0" w:header="0"/>
          <w:type w:val="continuous"/>
        </w:sectPr>
      </w:pPr>
    </w:p>
    <w:p>
      <w:pPr>
        <w:spacing w:after="0" w:line="1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MARYSVILLE,</w:t>
      </w:r>
    </w:p>
    <w:p>
      <w:pPr>
        <w:spacing w:after="0" w:line="2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OH 43041</w:t>
      </w:r>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180" w:space="72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06/27/2022</w:t>
            </w:r>
          </w:p>
        </w:tc>
        <w:tc>
          <w:tcPr>
            <w:tcW w:w="10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118.582</w:t>
            </w:r>
          </w:p>
        </w:tc>
        <w:tc>
          <w:tcPr>
            <w:tcW w:w="24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118.582</w:t>
            </w:r>
          </w:p>
        </w:tc>
        <w:tc>
          <w:tcPr>
            <w:tcW w:w="68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83.03</w:t>
            </w:r>
          </w:p>
        </w:tc>
        <w:tc>
          <w:tcPr>
            <w:tcW w:w="9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12,040.366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41" w:lineRule="exact"/>
        <w:rPr>
          <w:rFonts w:ascii="Times New Roman" w:cs="Times New Roman" w:eastAsia="Times New Roman" w:hAnsi="Times New Roman"/>
          <w:sz w:val="13"/>
          <w:szCs w:val="13"/>
          <w:color w:val="008000"/>
        </w:rPr>
      </w:pPr>
    </w:p>
    <w:p>
      <w:pPr>
        <w:ind w:left="40" w:right="3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into an alternative investment at any time.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Kathy L. Uttley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Denise S. Stump</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0" w:lineRule="exact"/>
        <w:rPr>
          <w:sz w:val="20"/>
          <w:szCs w:val="20"/>
          <w:color w:val="auto"/>
        </w:rPr>
      </w:pPr>
    </w:p>
    <w:p>
      <w:pPr>
        <w:ind w:right="2139" w:firstLine="398"/>
        <w:spacing w:after="0" w:line="274"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77" w:lineRule="exact"/>
        <w:rPr>
          <w:sz w:val="20"/>
          <w:szCs w:val="20"/>
          <w:color w:val="auto"/>
        </w:rPr>
      </w:pPr>
    </w:p>
    <w:p>
      <w:pPr>
        <w:ind w:right="2239" w:firstLine="2"/>
        <w:spacing w:after="0" w:line="250" w:lineRule="auto"/>
        <w:tabs>
          <w:tab w:leader="none" w:pos="29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1" w:lineRule="exact"/>
        <w:rPr>
          <w:rFonts w:ascii="Courier New" w:cs="Courier New" w:eastAsia="Courier New" w:hAnsi="Courier New"/>
          <w:sz w:val="17"/>
          <w:szCs w:val="17"/>
          <w:color w:val="auto"/>
        </w:rPr>
      </w:pPr>
    </w:p>
    <w:p>
      <w:pPr>
        <w:ind w:right="2539"/>
        <w:spacing w:after="0" w:line="26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85" w:lineRule="exact"/>
        <w:rPr>
          <w:rFonts w:ascii="Courier New" w:cs="Courier New" w:eastAsia="Courier New" w:hAnsi="Courier New"/>
          <w:sz w:val="17"/>
          <w:szCs w:val="17"/>
          <w:color w:val="auto"/>
        </w:rPr>
      </w:pPr>
    </w:p>
    <w:p>
      <w:pPr>
        <w:ind w:right="2339" w:firstLine="2"/>
        <w:spacing w:after="0" w:line="260" w:lineRule="auto"/>
        <w:tabs>
          <w:tab w:leader="none" w:pos="29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86" w:lineRule="exact"/>
        <w:rPr>
          <w:rFonts w:ascii="Courier New" w:cs="Courier New" w:eastAsia="Courier New" w:hAnsi="Courier New"/>
          <w:sz w:val="17"/>
          <w:szCs w:val="17"/>
          <w:color w:val="auto"/>
        </w:rPr>
      </w:pPr>
    </w:p>
    <w:p>
      <w:pPr>
        <w:ind w:right="2239" w:firstLine="2"/>
        <w:spacing w:after="0" w:line="263" w:lineRule="auto"/>
        <w:tabs>
          <w:tab w:leader="none" w:pos="29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539"/>
        <w:spacing w:after="0" w:line="27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75" w:lineRule="exact"/>
        <w:rPr>
          <w:sz w:val="20"/>
          <w:szCs w:val="20"/>
          <w:color w:val="auto"/>
        </w:rPr>
      </w:pPr>
    </w:p>
    <w:p>
      <w:pPr>
        <w:ind w:right="2239" w:firstLine="398"/>
        <w:spacing w:after="0" w:line="24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6"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29"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3" w:lineRule="exact"/>
        <w:rPr>
          <w:sz w:val="20"/>
          <w:szCs w:val="20"/>
          <w:color w:val="auto"/>
        </w:rPr>
      </w:pPr>
    </w:p>
    <w:p>
      <w:pPr>
        <w:ind w:right="3939" w:firstLine="398"/>
        <w:spacing w:after="0" w:line="37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16th day of May, 2016.</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/s/ Denise S. Stump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Signature</w:t>
      </w:r>
    </w:p>
    <w:p>
      <w:pPr>
        <w:spacing w:after="0" w:line="16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Denise S. Stump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2022-06-29T16:02:19Z</dcterms:created>
  <dcterms:modified xsi:type="dcterms:W3CDTF">2022-06-29T16:02:19Z</dcterms:modified>
</cp:coreProperties>
</file>