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HAGEDORN JAMES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40"/>
        <w:spacing w:after="0" w:line="331" w:lineRule="auto"/>
        <w:rPr>
          <w:sz w:val="20"/>
          <w:szCs w:val="20"/>
          <w:color w:val="auto"/>
        </w:rPr>
      </w:pPr>
      <w:r>
        <w:rPr>
          <w:rFonts w:ascii="Arial" w:cs="Arial" w:eastAsia="Arial" w:hAnsi="Arial"/>
          <w:sz w:val="18"/>
          <w:szCs w:val="18"/>
          <w:color w:val="0000FF"/>
        </w:rPr>
        <w:t>C/O THE SCOTTS MIRACLE-GRO COMPANY 14111 SCOTTSLAWN ROAD</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MARYSVILLE</w:t>
            </w:r>
          </w:p>
        </w:tc>
        <w:tc>
          <w:tcPr>
            <w:tcW w:w="920" w:type="dxa"/>
            <w:vAlign w:val="bottom"/>
          </w:tcPr>
          <w:p>
            <w:pPr>
              <w:ind w:left="80"/>
              <w:spacing w:after="0"/>
              <w:rPr>
                <w:sz w:val="20"/>
                <w:szCs w:val="20"/>
                <w:color w:val="auto"/>
              </w:rPr>
            </w:pPr>
            <w:r>
              <w:rPr>
                <w:rFonts w:ascii="Arial" w:cs="Arial" w:eastAsia="Arial" w:hAnsi="Arial"/>
                <w:sz w:val="18"/>
                <w:szCs w:val="18"/>
                <w:color w:val="0000FF"/>
              </w:rPr>
              <w:t>OH</w:t>
            </w:r>
          </w:p>
        </w:tc>
        <w:tc>
          <w:tcPr>
            <w:tcW w:w="1680" w:type="dxa"/>
            <w:vAlign w:val="bottom"/>
          </w:tcPr>
          <w:p>
            <w:pPr>
              <w:ind w:left="420"/>
              <w:spacing w:after="0"/>
              <w:rPr>
                <w:sz w:val="20"/>
                <w:szCs w:val="20"/>
                <w:color w:val="auto"/>
              </w:rPr>
            </w:pPr>
            <w:r>
              <w:rPr>
                <w:rFonts w:ascii="Arial" w:cs="Arial" w:eastAsia="Arial" w:hAnsi="Arial"/>
                <w:sz w:val="18"/>
                <w:szCs w:val="18"/>
                <w:color w:val="0000FF"/>
              </w:rPr>
              <w:t>43041</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SCOTTS MIRACLE-GRO CO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SMG</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60" w:type="dxa"/>
            <w:vAlign w:val="bottom"/>
            <w:gridSpan w:val="3"/>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760" w:type="dxa"/>
            <w:vAlign w:val="bottom"/>
            <w:gridSpan w:val="3"/>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80" w:type="dxa"/>
            <w:vAlign w:val="bottom"/>
            <w:tcBorders>
              <w:bottom w:val="single" w:sz="8" w:color="0000EE"/>
            </w:tcBorders>
          </w:tcPr>
          <w:p>
            <w:pPr>
              <w:spacing w:after="0"/>
              <w:rPr>
                <w:sz w:val="3"/>
                <w:szCs w:val="3"/>
                <w:color w:val="auto"/>
              </w:rPr>
            </w:pPr>
          </w:p>
        </w:tc>
        <w:tc>
          <w:tcPr>
            <w:tcW w:w="1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gridSpan w:val="2"/>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660" w:type="dxa"/>
            <w:vAlign w:val="bottom"/>
            <w:vMerge w:val="restart"/>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58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line="157" w:lineRule="exact"/>
              <w:rPr>
                <w:sz w:val="20"/>
                <w:szCs w:val="20"/>
                <w:color w:val="auto"/>
              </w:rPr>
            </w:pPr>
            <w:r>
              <w:rPr>
                <w:rFonts w:ascii="Arial" w:cs="Arial" w:eastAsia="Arial" w:hAnsi="Arial"/>
                <w:sz w:val="14"/>
                <w:szCs w:val="14"/>
                <w:color w:val="auto"/>
              </w:rPr>
              <w:t>Officer (give title</w:t>
            </w:r>
          </w:p>
        </w:tc>
        <w:tc>
          <w:tcPr>
            <w:tcW w:w="1660" w:type="dxa"/>
            <w:vAlign w:val="bottom"/>
          </w:tcPr>
          <w:p>
            <w:pPr>
              <w:ind w:left="50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2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75"/>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1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780" w:type="dxa"/>
            <w:vAlign w:val="bottom"/>
            <w:gridSpan w:val="3"/>
          </w:tcPr>
          <w:p>
            <w:pPr>
              <w:ind w:left="80"/>
              <w:spacing w:after="0"/>
              <w:rPr>
                <w:sz w:val="20"/>
                <w:szCs w:val="20"/>
                <w:color w:val="auto"/>
              </w:rPr>
            </w:pPr>
            <w:r>
              <w:rPr>
                <w:rFonts w:ascii="Arial" w:cs="Arial" w:eastAsia="Arial" w:hAnsi="Arial"/>
                <w:sz w:val="18"/>
                <w:szCs w:val="18"/>
                <w:color w:val="0000FF"/>
              </w:rPr>
              <w:t>08/22/2012</w:t>
            </w: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00" w:type="dxa"/>
            <w:vAlign w:val="bottom"/>
            <w:gridSpan w:val="2"/>
          </w:tcPr>
          <w:p>
            <w:pPr>
              <w:ind w:left="500"/>
              <w:spacing w:after="0"/>
              <w:rPr>
                <w:sz w:val="20"/>
                <w:szCs w:val="20"/>
                <w:color w:val="auto"/>
              </w:rPr>
            </w:pPr>
            <w:r>
              <w:rPr>
                <w:rFonts w:ascii="Arial" w:cs="Arial" w:eastAsia="Arial" w:hAnsi="Arial"/>
                <w:sz w:val="18"/>
                <w:szCs w:val="18"/>
                <w:color w:val="0000FF"/>
              </w:rPr>
              <w:t>Chairman and CEO</w:t>
            </w: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80"/>
            <w:col w:w="74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jc w:val="center"/>
              <w:ind w:left="595"/>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2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1800" w:type="dxa"/>
            <w:vAlign w:val="bottom"/>
          </w:tcPr>
          <w:p>
            <w:pPr>
              <w:jc w:val="center"/>
              <w:ind w:left="595"/>
              <w:spacing w:after="0"/>
              <w:rPr>
                <w:sz w:val="20"/>
                <w:szCs w:val="20"/>
                <w:color w:val="auto"/>
              </w:rPr>
            </w:pPr>
            <w:r>
              <w:rPr>
                <w:rFonts w:ascii="Arial" w:cs="Arial" w:eastAsia="Arial" w:hAnsi="Arial"/>
                <w:sz w:val="18"/>
                <w:szCs w:val="18"/>
                <w:color w:val="0000FF"/>
                <w:w w:val="88"/>
              </w:rPr>
              <w:t>08/22/2012</w:t>
            </w:r>
          </w:p>
        </w:tc>
        <w:tc>
          <w:tcPr>
            <w:tcW w:w="11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152</w:t>
            </w:r>
          </w:p>
        </w:tc>
        <w:tc>
          <w:tcPr>
            <w:tcW w:w="54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42.915</w:t>
            </w:r>
          </w:p>
        </w:tc>
        <w:tc>
          <w:tcPr>
            <w:tcW w:w="1160" w:type="dxa"/>
            <w:vAlign w:val="bottom"/>
          </w:tcPr>
          <w:p>
            <w:pPr>
              <w:jc w:val="right"/>
              <w:ind w:right="38"/>
              <w:spacing w:after="0"/>
              <w:rPr>
                <w:sz w:val="20"/>
                <w:szCs w:val="20"/>
                <w:color w:val="auto"/>
              </w:rPr>
            </w:pPr>
            <w:r>
              <w:rPr>
                <w:rFonts w:ascii="Arial" w:cs="Arial" w:eastAsia="Arial" w:hAnsi="Arial"/>
                <w:sz w:val="18"/>
                <w:szCs w:val="18"/>
                <w:color w:val="0000FF"/>
              </w:rPr>
              <w:t>234,160.694</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1800" w:type="dxa"/>
            <w:vAlign w:val="bottom"/>
          </w:tcPr>
          <w:p>
            <w:pPr>
              <w:jc w:val="center"/>
              <w:ind w:left="595"/>
              <w:spacing w:after="0"/>
              <w:rPr>
                <w:sz w:val="20"/>
                <w:szCs w:val="20"/>
                <w:color w:val="auto"/>
              </w:rPr>
            </w:pPr>
            <w:r>
              <w:rPr>
                <w:rFonts w:ascii="Arial" w:cs="Arial" w:eastAsia="Arial" w:hAnsi="Arial"/>
                <w:sz w:val="18"/>
                <w:szCs w:val="18"/>
                <w:color w:val="0000FF"/>
                <w:w w:val="88"/>
              </w:rPr>
              <w:t>08/22/2012</w:t>
            </w:r>
          </w:p>
        </w:tc>
        <w:tc>
          <w:tcPr>
            <w:tcW w:w="11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700</w:t>
            </w:r>
          </w:p>
        </w:tc>
        <w:tc>
          <w:tcPr>
            <w:tcW w:w="54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42.91</w:t>
            </w:r>
          </w:p>
        </w:tc>
        <w:tc>
          <w:tcPr>
            <w:tcW w:w="1160" w:type="dxa"/>
            <w:vAlign w:val="bottom"/>
          </w:tcPr>
          <w:p>
            <w:pPr>
              <w:jc w:val="right"/>
              <w:ind w:right="38"/>
              <w:spacing w:after="0"/>
              <w:rPr>
                <w:sz w:val="20"/>
                <w:szCs w:val="20"/>
                <w:color w:val="auto"/>
              </w:rPr>
            </w:pPr>
            <w:r>
              <w:rPr>
                <w:rFonts w:ascii="Arial" w:cs="Arial" w:eastAsia="Arial" w:hAnsi="Arial"/>
                <w:sz w:val="18"/>
                <w:szCs w:val="18"/>
                <w:color w:val="0000FF"/>
              </w:rPr>
              <w:t>233,460.694</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1800" w:type="dxa"/>
            <w:vAlign w:val="bottom"/>
          </w:tcPr>
          <w:p>
            <w:pPr>
              <w:jc w:val="center"/>
              <w:ind w:left="595"/>
              <w:spacing w:after="0"/>
              <w:rPr>
                <w:sz w:val="20"/>
                <w:szCs w:val="20"/>
                <w:color w:val="auto"/>
              </w:rPr>
            </w:pPr>
            <w:r>
              <w:rPr>
                <w:rFonts w:ascii="Arial" w:cs="Arial" w:eastAsia="Arial" w:hAnsi="Arial"/>
                <w:sz w:val="18"/>
                <w:szCs w:val="18"/>
                <w:color w:val="0000FF"/>
                <w:w w:val="88"/>
              </w:rPr>
              <w:t>08/22/2012</w:t>
            </w:r>
          </w:p>
        </w:tc>
        <w:tc>
          <w:tcPr>
            <w:tcW w:w="11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759</w:t>
            </w:r>
          </w:p>
        </w:tc>
        <w:tc>
          <w:tcPr>
            <w:tcW w:w="54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42.8518</w:t>
            </w:r>
          </w:p>
        </w:tc>
        <w:tc>
          <w:tcPr>
            <w:tcW w:w="1160" w:type="dxa"/>
            <w:vAlign w:val="bottom"/>
          </w:tcPr>
          <w:p>
            <w:pPr>
              <w:jc w:val="right"/>
              <w:ind w:right="38"/>
              <w:spacing w:after="0"/>
              <w:rPr>
                <w:sz w:val="20"/>
                <w:szCs w:val="20"/>
                <w:color w:val="auto"/>
              </w:rPr>
            </w:pPr>
            <w:r>
              <w:rPr>
                <w:rFonts w:ascii="Arial" w:cs="Arial" w:eastAsia="Arial" w:hAnsi="Arial"/>
                <w:sz w:val="18"/>
                <w:szCs w:val="18"/>
                <w:color w:val="0000FF"/>
              </w:rPr>
              <w:t>232,701.694</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1800" w:type="dxa"/>
            <w:vAlign w:val="bottom"/>
          </w:tcPr>
          <w:p>
            <w:pPr>
              <w:jc w:val="center"/>
              <w:ind w:left="595"/>
              <w:spacing w:after="0"/>
              <w:rPr>
                <w:sz w:val="20"/>
                <w:szCs w:val="20"/>
                <w:color w:val="auto"/>
              </w:rPr>
            </w:pPr>
            <w:r>
              <w:rPr>
                <w:rFonts w:ascii="Arial" w:cs="Arial" w:eastAsia="Arial" w:hAnsi="Arial"/>
                <w:sz w:val="18"/>
                <w:szCs w:val="18"/>
                <w:color w:val="0000FF"/>
                <w:w w:val="88"/>
              </w:rPr>
              <w:t>08/22/2012</w:t>
            </w:r>
          </w:p>
        </w:tc>
        <w:tc>
          <w:tcPr>
            <w:tcW w:w="11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500</w:t>
            </w:r>
          </w:p>
        </w:tc>
        <w:tc>
          <w:tcPr>
            <w:tcW w:w="54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42.852</w:t>
            </w:r>
          </w:p>
        </w:tc>
        <w:tc>
          <w:tcPr>
            <w:tcW w:w="1160" w:type="dxa"/>
            <w:vAlign w:val="bottom"/>
          </w:tcPr>
          <w:p>
            <w:pPr>
              <w:jc w:val="right"/>
              <w:ind w:right="38"/>
              <w:spacing w:after="0"/>
              <w:rPr>
                <w:sz w:val="20"/>
                <w:szCs w:val="20"/>
                <w:color w:val="auto"/>
              </w:rPr>
            </w:pPr>
            <w:r>
              <w:rPr>
                <w:rFonts w:ascii="Arial" w:cs="Arial" w:eastAsia="Arial" w:hAnsi="Arial"/>
                <w:sz w:val="18"/>
                <w:szCs w:val="18"/>
                <w:color w:val="0000FF"/>
              </w:rPr>
              <w:t>232,201.694</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1800" w:type="dxa"/>
            <w:vAlign w:val="bottom"/>
          </w:tcPr>
          <w:p>
            <w:pPr>
              <w:jc w:val="center"/>
              <w:ind w:left="595"/>
              <w:spacing w:after="0"/>
              <w:rPr>
                <w:sz w:val="20"/>
                <w:szCs w:val="20"/>
                <w:color w:val="auto"/>
              </w:rPr>
            </w:pPr>
            <w:r>
              <w:rPr>
                <w:rFonts w:ascii="Arial" w:cs="Arial" w:eastAsia="Arial" w:hAnsi="Arial"/>
                <w:sz w:val="18"/>
                <w:szCs w:val="18"/>
                <w:color w:val="0000FF"/>
                <w:w w:val="88"/>
              </w:rPr>
              <w:t>08/22/2012</w:t>
            </w:r>
          </w:p>
        </w:tc>
        <w:tc>
          <w:tcPr>
            <w:tcW w:w="11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8"/>
              </w:rPr>
              <w:t>1,100</w:t>
            </w:r>
          </w:p>
        </w:tc>
        <w:tc>
          <w:tcPr>
            <w:tcW w:w="54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42.8609</w:t>
            </w:r>
          </w:p>
        </w:tc>
        <w:tc>
          <w:tcPr>
            <w:tcW w:w="1160" w:type="dxa"/>
            <w:vAlign w:val="bottom"/>
          </w:tcPr>
          <w:p>
            <w:pPr>
              <w:jc w:val="right"/>
              <w:ind w:right="38"/>
              <w:spacing w:after="0"/>
              <w:rPr>
                <w:sz w:val="20"/>
                <w:szCs w:val="20"/>
                <w:color w:val="auto"/>
              </w:rPr>
            </w:pPr>
            <w:r>
              <w:rPr>
                <w:rFonts w:ascii="Arial" w:cs="Arial" w:eastAsia="Arial" w:hAnsi="Arial"/>
                <w:sz w:val="18"/>
                <w:szCs w:val="18"/>
                <w:color w:val="0000FF"/>
              </w:rPr>
              <w:t>231,101.694</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1800" w:type="dxa"/>
            <w:vAlign w:val="bottom"/>
          </w:tcPr>
          <w:p>
            <w:pPr>
              <w:jc w:val="center"/>
              <w:ind w:left="595"/>
              <w:spacing w:after="0"/>
              <w:rPr>
                <w:sz w:val="20"/>
                <w:szCs w:val="20"/>
                <w:color w:val="auto"/>
              </w:rPr>
            </w:pPr>
            <w:r>
              <w:rPr>
                <w:rFonts w:ascii="Arial" w:cs="Arial" w:eastAsia="Arial" w:hAnsi="Arial"/>
                <w:sz w:val="18"/>
                <w:szCs w:val="18"/>
                <w:color w:val="0000FF"/>
                <w:w w:val="88"/>
              </w:rPr>
              <w:t>08/22/2012</w:t>
            </w:r>
          </w:p>
        </w:tc>
        <w:tc>
          <w:tcPr>
            <w:tcW w:w="11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8"/>
              </w:rPr>
              <w:t>3,480</w:t>
            </w:r>
          </w:p>
        </w:tc>
        <w:tc>
          <w:tcPr>
            <w:tcW w:w="54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42.9</w:t>
            </w:r>
          </w:p>
        </w:tc>
        <w:tc>
          <w:tcPr>
            <w:tcW w:w="1160" w:type="dxa"/>
            <w:vAlign w:val="bottom"/>
          </w:tcPr>
          <w:p>
            <w:pPr>
              <w:jc w:val="right"/>
              <w:ind w:right="38"/>
              <w:spacing w:after="0"/>
              <w:rPr>
                <w:sz w:val="20"/>
                <w:szCs w:val="20"/>
                <w:color w:val="auto"/>
              </w:rPr>
            </w:pPr>
            <w:r>
              <w:rPr>
                <w:rFonts w:ascii="Arial" w:cs="Arial" w:eastAsia="Arial" w:hAnsi="Arial"/>
                <w:sz w:val="18"/>
                <w:szCs w:val="18"/>
                <w:color w:val="0000FF"/>
              </w:rPr>
              <w:t>227,621.694</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1800" w:type="dxa"/>
            <w:vAlign w:val="bottom"/>
          </w:tcPr>
          <w:p>
            <w:pPr>
              <w:jc w:val="center"/>
              <w:ind w:left="595"/>
              <w:spacing w:after="0"/>
              <w:rPr>
                <w:sz w:val="20"/>
                <w:szCs w:val="20"/>
                <w:color w:val="auto"/>
              </w:rPr>
            </w:pPr>
            <w:r>
              <w:rPr>
                <w:rFonts w:ascii="Arial" w:cs="Arial" w:eastAsia="Arial" w:hAnsi="Arial"/>
                <w:sz w:val="18"/>
                <w:szCs w:val="18"/>
                <w:color w:val="0000FF"/>
                <w:w w:val="88"/>
              </w:rPr>
              <w:t>08/22/2012</w:t>
            </w:r>
          </w:p>
        </w:tc>
        <w:tc>
          <w:tcPr>
            <w:tcW w:w="11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100</w:t>
            </w:r>
          </w:p>
        </w:tc>
        <w:tc>
          <w:tcPr>
            <w:tcW w:w="54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42.8563</w:t>
            </w:r>
          </w:p>
        </w:tc>
        <w:tc>
          <w:tcPr>
            <w:tcW w:w="1160" w:type="dxa"/>
            <w:vAlign w:val="bottom"/>
          </w:tcPr>
          <w:p>
            <w:pPr>
              <w:jc w:val="right"/>
              <w:ind w:right="38"/>
              <w:spacing w:after="0"/>
              <w:rPr>
                <w:sz w:val="20"/>
                <w:szCs w:val="20"/>
                <w:color w:val="auto"/>
              </w:rPr>
            </w:pPr>
            <w:r>
              <w:rPr>
                <w:rFonts w:ascii="Arial" w:cs="Arial" w:eastAsia="Arial" w:hAnsi="Arial"/>
                <w:sz w:val="18"/>
                <w:szCs w:val="18"/>
                <w:color w:val="0000FF"/>
              </w:rPr>
              <w:t>227,521.694</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1800" w:type="dxa"/>
            <w:vAlign w:val="bottom"/>
          </w:tcPr>
          <w:p>
            <w:pPr>
              <w:jc w:val="center"/>
              <w:ind w:left="595"/>
              <w:spacing w:after="0"/>
              <w:rPr>
                <w:sz w:val="20"/>
                <w:szCs w:val="20"/>
                <w:color w:val="auto"/>
              </w:rPr>
            </w:pPr>
            <w:r>
              <w:rPr>
                <w:rFonts w:ascii="Arial" w:cs="Arial" w:eastAsia="Arial" w:hAnsi="Arial"/>
                <w:sz w:val="18"/>
                <w:szCs w:val="18"/>
                <w:color w:val="0000FF"/>
                <w:w w:val="88"/>
              </w:rPr>
              <w:t>08/22/2012</w:t>
            </w:r>
          </w:p>
        </w:tc>
        <w:tc>
          <w:tcPr>
            <w:tcW w:w="11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500</w:t>
            </w:r>
          </w:p>
        </w:tc>
        <w:tc>
          <w:tcPr>
            <w:tcW w:w="54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42.855</w:t>
            </w:r>
          </w:p>
        </w:tc>
        <w:tc>
          <w:tcPr>
            <w:tcW w:w="1160" w:type="dxa"/>
            <w:vAlign w:val="bottom"/>
          </w:tcPr>
          <w:p>
            <w:pPr>
              <w:jc w:val="right"/>
              <w:ind w:right="38"/>
              <w:spacing w:after="0"/>
              <w:rPr>
                <w:sz w:val="20"/>
                <w:szCs w:val="20"/>
                <w:color w:val="auto"/>
              </w:rPr>
            </w:pPr>
            <w:r>
              <w:rPr>
                <w:rFonts w:ascii="Arial" w:cs="Arial" w:eastAsia="Arial" w:hAnsi="Arial"/>
                <w:sz w:val="18"/>
                <w:szCs w:val="18"/>
                <w:color w:val="0000FF"/>
              </w:rPr>
              <w:t>227,021.694</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1800" w:type="dxa"/>
            <w:vAlign w:val="bottom"/>
          </w:tcPr>
          <w:p>
            <w:pPr>
              <w:jc w:val="center"/>
              <w:ind w:left="595"/>
              <w:spacing w:after="0"/>
              <w:rPr>
                <w:sz w:val="20"/>
                <w:szCs w:val="20"/>
                <w:color w:val="auto"/>
              </w:rPr>
            </w:pPr>
            <w:r>
              <w:rPr>
                <w:rFonts w:ascii="Arial" w:cs="Arial" w:eastAsia="Arial" w:hAnsi="Arial"/>
                <w:sz w:val="18"/>
                <w:szCs w:val="18"/>
                <w:color w:val="0000FF"/>
                <w:w w:val="88"/>
              </w:rPr>
              <w:t>08/22/2012</w:t>
            </w:r>
          </w:p>
        </w:tc>
        <w:tc>
          <w:tcPr>
            <w:tcW w:w="11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695</w:t>
            </w:r>
          </w:p>
        </w:tc>
        <w:tc>
          <w:tcPr>
            <w:tcW w:w="54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42.8543</w:t>
            </w:r>
          </w:p>
        </w:tc>
        <w:tc>
          <w:tcPr>
            <w:tcW w:w="1160" w:type="dxa"/>
            <w:vAlign w:val="bottom"/>
          </w:tcPr>
          <w:p>
            <w:pPr>
              <w:jc w:val="right"/>
              <w:ind w:right="38"/>
              <w:spacing w:after="0"/>
              <w:rPr>
                <w:sz w:val="20"/>
                <w:szCs w:val="20"/>
                <w:color w:val="auto"/>
              </w:rPr>
            </w:pPr>
            <w:r>
              <w:rPr>
                <w:rFonts w:ascii="Arial" w:cs="Arial" w:eastAsia="Arial" w:hAnsi="Arial"/>
                <w:sz w:val="18"/>
                <w:szCs w:val="18"/>
                <w:color w:val="0000FF"/>
              </w:rPr>
              <w:t>226,326.694</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1800" w:type="dxa"/>
            <w:vAlign w:val="bottom"/>
          </w:tcPr>
          <w:p>
            <w:pPr>
              <w:jc w:val="center"/>
              <w:ind w:left="595"/>
              <w:spacing w:after="0"/>
              <w:rPr>
                <w:sz w:val="20"/>
                <w:szCs w:val="20"/>
                <w:color w:val="auto"/>
              </w:rPr>
            </w:pPr>
            <w:r>
              <w:rPr>
                <w:rFonts w:ascii="Arial" w:cs="Arial" w:eastAsia="Arial" w:hAnsi="Arial"/>
                <w:sz w:val="18"/>
                <w:szCs w:val="18"/>
                <w:color w:val="0000FF"/>
                <w:w w:val="88"/>
              </w:rPr>
              <w:t>08/22/2012</w:t>
            </w:r>
          </w:p>
        </w:tc>
        <w:tc>
          <w:tcPr>
            <w:tcW w:w="11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8"/>
              </w:rPr>
              <w:t>1,105</w:t>
            </w:r>
          </w:p>
        </w:tc>
        <w:tc>
          <w:tcPr>
            <w:tcW w:w="54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42.8509</w:t>
            </w:r>
          </w:p>
        </w:tc>
        <w:tc>
          <w:tcPr>
            <w:tcW w:w="1160" w:type="dxa"/>
            <w:vAlign w:val="bottom"/>
          </w:tcPr>
          <w:p>
            <w:pPr>
              <w:jc w:val="right"/>
              <w:ind w:right="38"/>
              <w:spacing w:after="0"/>
              <w:rPr>
                <w:sz w:val="20"/>
                <w:szCs w:val="20"/>
                <w:color w:val="auto"/>
              </w:rPr>
            </w:pPr>
            <w:r>
              <w:rPr>
                <w:rFonts w:ascii="Arial" w:cs="Arial" w:eastAsia="Arial" w:hAnsi="Arial"/>
                <w:sz w:val="18"/>
                <w:szCs w:val="18"/>
                <w:color w:val="0000FF"/>
              </w:rPr>
              <w:t>225,221.694</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1800" w:type="dxa"/>
            <w:vAlign w:val="bottom"/>
          </w:tcPr>
          <w:p>
            <w:pPr>
              <w:jc w:val="center"/>
              <w:ind w:left="595"/>
              <w:spacing w:after="0"/>
              <w:rPr>
                <w:sz w:val="20"/>
                <w:szCs w:val="20"/>
                <w:color w:val="auto"/>
              </w:rPr>
            </w:pPr>
            <w:r>
              <w:rPr>
                <w:rFonts w:ascii="Arial" w:cs="Arial" w:eastAsia="Arial" w:hAnsi="Arial"/>
                <w:sz w:val="18"/>
                <w:szCs w:val="18"/>
                <w:color w:val="0000FF"/>
                <w:w w:val="88"/>
              </w:rPr>
              <w:t>08/22/2012</w:t>
            </w:r>
          </w:p>
        </w:tc>
        <w:tc>
          <w:tcPr>
            <w:tcW w:w="11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405</w:t>
            </w:r>
          </w:p>
        </w:tc>
        <w:tc>
          <w:tcPr>
            <w:tcW w:w="54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42.865</w:t>
            </w:r>
          </w:p>
        </w:tc>
        <w:tc>
          <w:tcPr>
            <w:tcW w:w="1160" w:type="dxa"/>
            <w:vAlign w:val="bottom"/>
          </w:tcPr>
          <w:p>
            <w:pPr>
              <w:jc w:val="right"/>
              <w:ind w:right="38"/>
              <w:spacing w:after="0"/>
              <w:rPr>
                <w:sz w:val="20"/>
                <w:szCs w:val="20"/>
                <w:color w:val="auto"/>
              </w:rPr>
            </w:pPr>
            <w:r>
              <w:rPr>
                <w:rFonts w:ascii="Arial" w:cs="Arial" w:eastAsia="Arial" w:hAnsi="Arial"/>
                <w:sz w:val="18"/>
                <w:szCs w:val="18"/>
                <w:color w:val="0000FF"/>
              </w:rPr>
              <w:t>224,816.694</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1800" w:type="dxa"/>
            <w:vAlign w:val="bottom"/>
          </w:tcPr>
          <w:p>
            <w:pPr>
              <w:jc w:val="center"/>
              <w:ind w:left="595"/>
              <w:spacing w:after="0"/>
              <w:rPr>
                <w:sz w:val="20"/>
                <w:szCs w:val="20"/>
                <w:color w:val="auto"/>
              </w:rPr>
            </w:pPr>
            <w:r>
              <w:rPr>
                <w:rFonts w:ascii="Arial" w:cs="Arial" w:eastAsia="Arial" w:hAnsi="Arial"/>
                <w:sz w:val="18"/>
                <w:szCs w:val="18"/>
                <w:color w:val="0000FF"/>
                <w:w w:val="88"/>
              </w:rPr>
              <w:t>08/22/2012</w:t>
            </w:r>
          </w:p>
        </w:tc>
        <w:tc>
          <w:tcPr>
            <w:tcW w:w="11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7"/>
              </w:rPr>
              <w:t>30,603</w:t>
            </w:r>
          </w:p>
        </w:tc>
        <w:tc>
          <w:tcPr>
            <w:tcW w:w="54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42.85</w:t>
            </w:r>
          </w:p>
        </w:tc>
        <w:tc>
          <w:tcPr>
            <w:tcW w:w="1160" w:type="dxa"/>
            <w:vAlign w:val="bottom"/>
          </w:tcPr>
          <w:p>
            <w:pPr>
              <w:jc w:val="right"/>
              <w:ind w:right="38"/>
              <w:spacing w:after="0"/>
              <w:rPr>
                <w:sz w:val="20"/>
                <w:szCs w:val="20"/>
                <w:color w:val="auto"/>
              </w:rPr>
            </w:pPr>
            <w:r>
              <w:rPr>
                <w:rFonts w:ascii="Arial" w:cs="Arial" w:eastAsia="Arial" w:hAnsi="Arial"/>
                <w:sz w:val="18"/>
                <w:szCs w:val="18"/>
                <w:color w:val="0000FF"/>
              </w:rPr>
              <w:t>194,213.694</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1800" w:type="dxa"/>
            <w:vAlign w:val="bottom"/>
          </w:tcPr>
          <w:p>
            <w:pPr>
              <w:jc w:val="center"/>
              <w:ind w:left="595"/>
              <w:spacing w:after="0"/>
              <w:rPr>
                <w:sz w:val="20"/>
                <w:szCs w:val="20"/>
                <w:color w:val="auto"/>
              </w:rPr>
            </w:pPr>
            <w:r>
              <w:rPr>
                <w:rFonts w:ascii="Arial" w:cs="Arial" w:eastAsia="Arial" w:hAnsi="Arial"/>
                <w:sz w:val="18"/>
                <w:szCs w:val="18"/>
                <w:color w:val="0000FF"/>
                <w:w w:val="88"/>
              </w:rPr>
              <w:t>08/22/2012</w:t>
            </w:r>
          </w:p>
        </w:tc>
        <w:tc>
          <w:tcPr>
            <w:tcW w:w="11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8"/>
              </w:rPr>
              <w:t>6,729</w:t>
            </w:r>
          </w:p>
        </w:tc>
        <w:tc>
          <w:tcPr>
            <w:tcW w:w="54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42.86</w:t>
            </w:r>
          </w:p>
        </w:tc>
        <w:tc>
          <w:tcPr>
            <w:tcW w:w="1160" w:type="dxa"/>
            <w:vAlign w:val="bottom"/>
          </w:tcPr>
          <w:p>
            <w:pPr>
              <w:jc w:val="right"/>
              <w:ind w:right="38"/>
              <w:spacing w:after="0"/>
              <w:rPr>
                <w:sz w:val="20"/>
                <w:szCs w:val="20"/>
                <w:color w:val="auto"/>
              </w:rPr>
            </w:pPr>
            <w:r>
              <w:rPr>
                <w:rFonts w:ascii="Arial" w:cs="Arial" w:eastAsia="Arial" w:hAnsi="Arial"/>
                <w:sz w:val="18"/>
                <w:szCs w:val="18"/>
                <w:color w:val="0000FF"/>
              </w:rPr>
              <w:t>187,484.694</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1800" w:type="dxa"/>
            <w:vAlign w:val="bottom"/>
          </w:tcPr>
          <w:p>
            <w:pPr>
              <w:jc w:val="center"/>
              <w:ind w:left="595"/>
              <w:spacing w:after="0"/>
              <w:rPr>
                <w:sz w:val="20"/>
                <w:szCs w:val="20"/>
                <w:color w:val="auto"/>
              </w:rPr>
            </w:pPr>
            <w:r>
              <w:rPr>
                <w:rFonts w:ascii="Arial" w:cs="Arial" w:eastAsia="Arial" w:hAnsi="Arial"/>
                <w:sz w:val="18"/>
                <w:szCs w:val="18"/>
                <w:color w:val="0000FF"/>
                <w:w w:val="88"/>
              </w:rPr>
              <w:t>08/22/2012</w:t>
            </w:r>
          </w:p>
        </w:tc>
        <w:tc>
          <w:tcPr>
            <w:tcW w:w="11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9"/>
              </w:rPr>
              <w:t>77</w:t>
            </w:r>
          </w:p>
        </w:tc>
        <w:tc>
          <w:tcPr>
            <w:tcW w:w="54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42.8636</w:t>
            </w:r>
          </w:p>
        </w:tc>
        <w:tc>
          <w:tcPr>
            <w:tcW w:w="1160" w:type="dxa"/>
            <w:vAlign w:val="bottom"/>
          </w:tcPr>
          <w:p>
            <w:pPr>
              <w:jc w:val="right"/>
              <w:ind w:right="38"/>
              <w:spacing w:after="0"/>
              <w:rPr>
                <w:sz w:val="20"/>
                <w:szCs w:val="20"/>
                <w:color w:val="auto"/>
              </w:rPr>
            </w:pPr>
            <w:r>
              <w:rPr>
                <w:rFonts w:ascii="Arial" w:cs="Arial" w:eastAsia="Arial" w:hAnsi="Arial"/>
                <w:sz w:val="18"/>
                <w:szCs w:val="18"/>
                <w:color w:val="0000FF"/>
              </w:rPr>
              <w:t>187,407.694</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1800" w:type="dxa"/>
            <w:vAlign w:val="bottom"/>
          </w:tcPr>
          <w:p>
            <w:pPr>
              <w:jc w:val="center"/>
              <w:ind w:left="595"/>
              <w:spacing w:after="0"/>
              <w:rPr>
                <w:sz w:val="20"/>
                <w:szCs w:val="20"/>
                <w:color w:val="auto"/>
              </w:rPr>
            </w:pPr>
            <w:r>
              <w:rPr>
                <w:rFonts w:ascii="Arial" w:cs="Arial" w:eastAsia="Arial" w:hAnsi="Arial"/>
                <w:sz w:val="18"/>
                <w:szCs w:val="18"/>
                <w:color w:val="0000FF"/>
                <w:w w:val="88"/>
              </w:rPr>
              <w:t>08/22/2012</w:t>
            </w:r>
          </w:p>
        </w:tc>
        <w:tc>
          <w:tcPr>
            <w:tcW w:w="11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9"/>
              </w:rPr>
              <w:t>24</w:t>
            </w:r>
          </w:p>
        </w:tc>
        <w:tc>
          <w:tcPr>
            <w:tcW w:w="54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42.871</w:t>
            </w:r>
          </w:p>
        </w:tc>
        <w:tc>
          <w:tcPr>
            <w:tcW w:w="1160" w:type="dxa"/>
            <w:vAlign w:val="bottom"/>
          </w:tcPr>
          <w:p>
            <w:pPr>
              <w:jc w:val="right"/>
              <w:ind w:right="38"/>
              <w:spacing w:after="0"/>
              <w:rPr>
                <w:sz w:val="20"/>
                <w:szCs w:val="20"/>
                <w:color w:val="auto"/>
              </w:rPr>
            </w:pPr>
            <w:r>
              <w:rPr>
                <w:rFonts w:ascii="Arial" w:cs="Arial" w:eastAsia="Arial" w:hAnsi="Arial"/>
                <w:sz w:val="18"/>
                <w:szCs w:val="18"/>
                <w:color w:val="0000FF"/>
              </w:rPr>
              <w:t>187,383.694</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1800" w:type="dxa"/>
            <w:vAlign w:val="bottom"/>
          </w:tcPr>
          <w:p>
            <w:pPr>
              <w:jc w:val="center"/>
              <w:ind w:left="595"/>
              <w:spacing w:after="0"/>
              <w:rPr>
                <w:sz w:val="20"/>
                <w:szCs w:val="20"/>
                <w:color w:val="auto"/>
              </w:rPr>
            </w:pPr>
            <w:r>
              <w:rPr>
                <w:rFonts w:ascii="Arial" w:cs="Arial" w:eastAsia="Arial" w:hAnsi="Arial"/>
                <w:sz w:val="18"/>
                <w:szCs w:val="18"/>
                <w:color w:val="0000FF"/>
                <w:w w:val="88"/>
              </w:rPr>
              <w:t>08/22/2012</w:t>
            </w:r>
          </w:p>
        </w:tc>
        <w:tc>
          <w:tcPr>
            <w:tcW w:w="11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800</w:t>
            </w:r>
          </w:p>
        </w:tc>
        <w:tc>
          <w:tcPr>
            <w:tcW w:w="54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42.8601</w:t>
            </w:r>
          </w:p>
        </w:tc>
        <w:tc>
          <w:tcPr>
            <w:tcW w:w="1160" w:type="dxa"/>
            <w:vAlign w:val="bottom"/>
          </w:tcPr>
          <w:p>
            <w:pPr>
              <w:jc w:val="right"/>
              <w:ind w:right="38"/>
              <w:spacing w:after="0"/>
              <w:rPr>
                <w:sz w:val="20"/>
                <w:szCs w:val="20"/>
                <w:color w:val="auto"/>
              </w:rPr>
            </w:pPr>
            <w:r>
              <w:rPr>
                <w:rFonts w:ascii="Arial" w:cs="Arial" w:eastAsia="Arial" w:hAnsi="Arial"/>
                <w:sz w:val="18"/>
                <w:szCs w:val="18"/>
                <w:color w:val="0000FF"/>
              </w:rPr>
              <w:t>186,583.694</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1800" w:type="dxa"/>
            <w:vAlign w:val="bottom"/>
          </w:tcPr>
          <w:p>
            <w:pPr>
              <w:jc w:val="center"/>
              <w:ind w:left="595"/>
              <w:spacing w:after="0"/>
              <w:rPr>
                <w:sz w:val="20"/>
                <w:szCs w:val="20"/>
                <w:color w:val="auto"/>
              </w:rPr>
            </w:pPr>
            <w:r>
              <w:rPr>
                <w:rFonts w:ascii="Arial" w:cs="Arial" w:eastAsia="Arial" w:hAnsi="Arial"/>
                <w:sz w:val="18"/>
                <w:szCs w:val="18"/>
                <w:color w:val="0000FF"/>
                <w:w w:val="88"/>
              </w:rPr>
              <w:t>08/22/2012</w:t>
            </w:r>
          </w:p>
        </w:tc>
        <w:tc>
          <w:tcPr>
            <w:tcW w:w="11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400</w:t>
            </w:r>
          </w:p>
        </w:tc>
        <w:tc>
          <w:tcPr>
            <w:tcW w:w="54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42.8801</w:t>
            </w:r>
          </w:p>
        </w:tc>
        <w:tc>
          <w:tcPr>
            <w:tcW w:w="1160" w:type="dxa"/>
            <w:vAlign w:val="bottom"/>
          </w:tcPr>
          <w:p>
            <w:pPr>
              <w:jc w:val="right"/>
              <w:ind w:right="38"/>
              <w:spacing w:after="0"/>
              <w:rPr>
                <w:sz w:val="20"/>
                <w:szCs w:val="20"/>
                <w:color w:val="auto"/>
              </w:rPr>
            </w:pPr>
            <w:r>
              <w:rPr>
                <w:rFonts w:ascii="Arial" w:cs="Arial" w:eastAsia="Arial" w:hAnsi="Arial"/>
                <w:sz w:val="18"/>
                <w:szCs w:val="18"/>
                <w:color w:val="0000FF"/>
              </w:rPr>
              <w:t>186,183.694</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1800" w:type="dxa"/>
            <w:vAlign w:val="bottom"/>
          </w:tcPr>
          <w:p>
            <w:pPr>
              <w:jc w:val="center"/>
              <w:ind w:left="595"/>
              <w:spacing w:after="0"/>
              <w:rPr>
                <w:sz w:val="20"/>
                <w:szCs w:val="20"/>
                <w:color w:val="auto"/>
              </w:rPr>
            </w:pPr>
            <w:r>
              <w:rPr>
                <w:rFonts w:ascii="Arial" w:cs="Arial" w:eastAsia="Arial" w:hAnsi="Arial"/>
                <w:sz w:val="18"/>
                <w:szCs w:val="18"/>
                <w:color w:val="0000FF"/>
                <w:w w:val="88"/>
              </w:rPr>
              <w:t>08/22/2012</w:t>
            </w:r>
          </w:p>
        </w:tc>
        <w:tc>
          <w:tcPr>
            <w:tcW w:w="11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8"/>
              </w:rPr>
              <w:t>4,900</w:t>
            </w:r>
          </w:p>
        </w:tc>
        <w:tc>
          <w:tcPr>
            <w:tcW w:w="54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42.88</w:t>
            </w:r>
          </w:p>
        </w:tc>
        <w:tc>
          <w:tcPr>
            <w:tcW w:w="1160" w:type="dxa"/>
            <w:vAlign w:val="bottom"/>
          </w:tcPr>
          <w:p>
            <w:pPr>
              <w:jc w:val="right"/>
              <w:ind w:right="38"/>
              <w:spacing w:after="0"/>
              <w:rPr>
                <w:sz w:val="20"/>
                <w:szCs w:val="20"/>
                <w:color w:val="auto"/>
              </w:rPr>
            </w:pPr>
            <w:r>
              <w:rPr>
                <w:rFonts w:ascii="Arial" w:cs="Arial" w:eastAsia="Arial" w:hAnsi="Arial"/>
                <w:sz w:val="18"/>
                <w:szCs w:val="18"/>
                <w:color w:val="0000FF"/>
              </w:rPr>
              <w:t>181,283.694</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1800" w:type="dxa"/>
            <w:vAlign w:val="bottom"/>
          </w:tcPr>
          <w:p>
            <w:pPr>
              <w:jc w:val="center"/>
              <w:ind w:left="595"/>
              <w:spacing w:after="0"/>
              <w:rPr>
                <w:sz w:val="20"/>
                <w:szCs w:val="20"/>
                <w:color w:val="auto"/>
              </w:rPr>
            </w:pPr>
            <w:r>
              <w:rPr>
                <w:rFonts w:ascii="Arial" w:cs="Arial" w:eastAsia="Arial" w:hAnsi="Arial"/>
                <w:sz w:val="18"/>
                <w:szCs w:val="18"/>
                <w:color w:val="0000FF"/>
                <w:w w:val="88"/>
              </w:rPr>
              <w:t>08/22/2012</w:t>
            </w:r>
          </w:p>
        </w:tc>
        <w:tc>
          <w:tcPr>
            <w:tcW w:w="11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8"/>
              </w:rPr>
              <w:t>2,838</w:t>
            </w:r>
          </w:p>
        </w:tc>
        <w:tc>
          <w:tcPr>
            <w:tcW w:w="54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42.87</w:t>
            </w:r>
          </w:p>
        </w:tc>
        <w:tc>
          <w:tcPr>
            <w:tcW w:w="1160" w:type="dxa"/>
            <w:vAlign w:val="bottom"/>
          </w:tcPr>
          <w:p>
            <w:pPr>
              <w:jc w:val="right"/>
              <w:ind w:right="38"/>
              <w:spacing w:after="0"/>
              <w:rPr>
                <w:sz w:val="20"/>
                <w:szCs w:val="20"/>
                <w:color w:val="auto"/>
              </w:rPr>
            </w:pPr>
            <w:r>
              <w:rPr>
                <w:rFonts w:ascii="Arial" w:cs="Arial" w:eastAsia="Arial" w:hAnsi="Arial"/>
                <w:sz w:val="18"/>
                <w:szCs w:val="18"/>
                <w:color w:val="0000FF"/>
              </w:rPr>
              <w:t>178,445.694</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1800" w:type="dxa"/>
            <w:vAlign w:val="bottom"/>
          </w:tcPr>
          <w:p>
            <w:pPr>
              <w:jc w:val="center"/>
              <w:ind w:left="595"/>
              <w:spacing w:after="0"/>
              <w:rPr>
                <w:sz w:val="20"/>
                <w:szCs w:val="20"/>
                <w:color w:val="auto"/>
              </w:rPr>
            </w:pPr>
            <w:r>
              <w:rPr>
                <w:rFonts w:ascii="Arial" w:cs="Arial" w:eastAsia="Arial" w:hAnsi="Arial"/>
                <w:sz w:val="18"/>
                <w:szCs w:val="18"/>
                <w:color w:val="0000FF"/>
                <w:w w:val="88"/>
              </w:rPr>
              <w:t>08/22/2012</w:t>
            </w:r>
          </w:p>
        </w:tc>
        <w:tc>
          <w:tcPr>
            <w:tcW w:w="11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600</w:t>
            </w:r>
          </w:p>
        </w:tc>
        <w:tc>
          <w:tcPr>
            <w:tcW w:w="54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42.8501</w:t>
            </w:r>
          </w:p>
        </w:tc>
        <w:tc>
          <w:tcPr>
            <w:tcW w:w="1160" w:type="dxa"/>
            <w:vAlign w:val="bottom"/>
          </w:tcPr>
          <w:p>
            <w:pPr>
              <w:jc w:val="right"/>
              <w:ind w:right="38"/>
              <w:spacing w:after="0"/>
              <w:rPr>
                <w:sz w:val="20"/>
                <w:szCs w:val="20"/>
                <w:color w:val="auto"/>
              </w:rPr>
            </w:pPr>
            <w:r>
              <w:rPr>
                <w:rFonts w:ascii="Arial" w:cs="Arial" w:eastAsia="Arial" w:hAnsi="Arial"/>
                <w:sz w:val="18"/>
                <w:szCs w:val="18"/>
                <w:color w:val="0000FF"/>
              </w:rPr>
              <w:t>177,845.694</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1800" w:type="dxa"/>
            <w:vAlign w:val="bottom"/>
          </w:tcPr>
          <w:p>
            <w:pPr>
              <w:jc w:val="center"/>
              <w:ind w:left="595"/>
              <w:spacing w:after="0"/>
              <w:rPr>
                <w:sz w:val="20"/>
                <w:szCs w:val="20"/>
                <w:color w:val="auto"/>
              </w:rPr>
            </w:pPr>
            <w:r>
              <w:rPr>
                <w:rFonts w:ascii="Arial" w:cs="Arial" w:eastAsia="Arial" w:hAnsi="Arial"/>
                <w:sz w:val="18"/>
                <w:szCs w:val="18"/>
                <w:color w:val="0000FF"/>
                <w:w w:val="88"/>
              </w:rPr>
              <w:t>08/22/2012</w:t>
            </w:r>
          </w:p>
        </w:tc>
        <w:tc>
          <w:tcPr>
            <w:tcW w:w="11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900</w:t>
            </w:r>
          </w:p>
        </w:tc>
        <w:tc>
          <w:tcPr>
            <w:tcW w:w="54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42.8533</w:t>
            </w:r>
          </w:p>
        </w:tc>
        <w:tc>
          <w:tcPr>
            <w:tcW w:w="1160" w:type="dxa"/>
            <w:vAlign w:val="bottom"/>
          </w:tcPr>
          <w:p>
            <w:pPr>
              <w:jc w:val="right"/>
              <w:ind w:right="38"/>
              <w:spacing w:after="0"/>
              <w:rPr>
                <w:sz w:val="20"/>
                <w:szCs w:val="20"/>
                <w:color w:val="auto"/>
              </w:rPr>
            </w:pPr>
            <w:r>
              <w:rPr>
                <w:rFonts w:ascii="Arial" w:cs="Arial" w:eastAsia="Arial" w:hAnsi="Arial"/>
                <w:sz w:val="18"/>
                <w:szCs w:val="18"/>
                <w:color w:val="0000FF"/>
              </w:rPr>
              <w:t>176,945.694</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1800" w:type="dxa"/>
            <w:vAlign w:val="bottom"/>
          </w:tcPr>
          <w:p>
            <w:pPr>
              <w:jc w:val="center"/>
              <w:ind w:left="595"/>
              <w:spacing w:after="0"/>
              <w:rPr>
                <w:sz w:val="20"/>
                <w:szCs w:val="20"/>
                <w:color w:val="auto"/>
              </w:rPr>
            </w:pPr>
            <w:r>
              <w:rPr>
                <w:rFonts w:ascii="Arial" w:cs="Arial" w:eastAsia="Arial" w:hAnsi="Arial"/>
                <w:sz w:val="18"/>
                <w:szCs w:val="18"/>
                <w:color w:val="0000FF"/>
                <w:w w:val="88"/>
              </w:rPr>
              <w:t>08/23/2012</w:t>
            </w:r>
          </w:p>
        </w:tc>
        <w:tc>
          <w:tcPr>
            <w:tcW w:w="11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100</w:t>
            </w:r>
          </w:p>
        </w:tc>
        <w:tc>
          <w:tcPr>
            <w:tcW w:w="54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42.315</w:t>
            </w:r>
          </w:p>
        </w:tc>
        <w:tc>
          <w:tcPr>
            <w:tcW w:w="1160" w:type="dxa"/>
            <w:vAlign w:val="bottom"/>
          </w:tcPr>
          <w:p>
            <w:pPr>
              <w:jc w:val="right"/>
              <w:ind w:right="38"/>
              <w:spacing w:after="0"/>
              <w:rPr>
                <w:sz w:val="20"/>
                <w:szCs w:val="20"/>
                <w:color w:val="auto"/>
              </w:rPr>
            </w:pPr>
            <w:r>
              <w:rPr>
                <w:rFonts w:ascii="Arial" w:cs="Arial" w:eastAsia="Arial" w:hAnsi="Arial"/>
                <w:sz w:val="18"/>
                <w:szCs w:val="18"/>
                <w:color w:val="0000FF"/>
              </w:rPr>
              <w:t>176,845.694</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1800" w:type="dxa"/>
            <w:vAlign w:val="bottom"/>
          </w:tcPr>
          <w:p>
            <w:pPr>
              <w:jc w:val="center"/>
              <w:ind w:left="595"/>
              <w:spacing w:after="0"/>
              <w:rPr>
                <w:sz w:val="20"/>
                <w:szCs w:val="20"/>
                <w:color w:val="auto"/>
              </w:rPr>
            </w:pPr>
            <w:r>
              <w:rPr>
                <w:rFonts w:ascii="Arial" w:cs="Arial" w:eastAsia="Arial" w:hAnsi="Arial"/>
                <w:sz w:val="18"/>
                <w:szCs w:val="18"/>
                <w:color w:val="0000FF"/>
                <w:w w:val="88"/>
              </w:rPr>
              <w:t>08/23/2012</w:t>
            </w:r>
          </w:p>
        </w:tc>
        <w:tc>
          <w:tcPr>
            <w:tcW w:w="11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100</w:t>
            </w:r>
          </w:p>
        </w:tc>
        <w:tc>
          <w:tcPr>
            <w:tcW w:w="54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42.2636</w:t>
            </w:r>
          </w:p>
        </w:tc>
        <w:tc>
          <w:tcPr>
            <w:tcW w:w="1160" w:type="dxa"/>
            <w:vAlign w:val="bottom"/>
          </w:tcPr>
          <w:p>
            <w:pPr>
              <w:jc w:val="right"/>
              <w:ind w:right="38"/>
              <w:spacing w:after="0"/>
              <w:rPr>
                <w:sz w:val="20"/>
                <w:szCs w:val="20"/>
                <w:color w:val="auto"/>
              </w:rPr>
            </w:pPr>
            <w:r>
              <w:rPr>
                <w:rFonts w:ascii="Arial" w:cs="Arial" w:eastAsia="Arial" w:hAnsi="Arial"/>
                <w:sz w:val="18"/>
                <w:szCs w:val="18"/>
                <w:color w:val="0000FF"/>
              </w:rPr>
              <w:t>176,745.694</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1800" w:type="dxa"/>
            <w:vAlign w:val="bottom"/>
          </w:tcPr>
          <w:p>
            <w:pPr>
              <w:jc w:val="center"/>
              <w:ind w:left="595"/>
              <w:spacing w:after="0"/>
              <w:rPr>
                <w:sz w:val="20"/>
                <w:szCs w:val="20"/>
                <w:color w:val="auto"/>
              </w:rPr>
            </w:pPr>
            <w:r>
              <w:rPr>
                <w:rFonts w:ascii="Arial" w:cs="Arial" w:eastAsia="Arial" w:hAnsi="Arial"/>
                <w:sz w:val="18"/>
                <w:szCs w:val="18"/>
                <w:color w:val="0000FF"/>
                <w:w w:val="88"/>
              </w:rPr>
              <w:t>08/23/2012</w:t>
            </w:r>
          </w:p>
        </w:tc>
        <w:tc>
          <w:tcPr>
            <w:tcW w:w="11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100</w:t>
            </w:r>
          </w:p>
        </w:tc>
        <w:tc>
          <w:tcPr>
            <w:tcW w:w="54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42.0736</w:t>
            </w:r>
          </w:p>
        </w:tc>
        <w:tc>
          <w:tcPr>
            <w:tcW w:w="1160" w:type="dxa"/>
            <w:vAlign w:val="bottom"/>
          </w:tcPr>
          <w:p>
            <w:pPr>
              <w:jc w:val="right"/>
              <w:ind w:right="38"/>
              <w:spacing w:after="0"/>
              <w:rPr>
                <w:sz w:val="20"/>
                <w:szCs w:val="20"/>
                <w:color w:val="auto"/>
              </w:rPr>
            </w:pPr>
            <w:r>
              <w:rPr>
                <w:rFonts w:ascii="Arial" w:cs="Arial" w:eastAsia="Arial" w:hAnsi="Arial"/>
                <w:sz w:val="18"/>
                <w:szCs w:val="18"/>
                <w:color w:val="0000FF"/>
              </w:rPr>
              <w:t>176,645.694</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1800" w:type="dxa"/>
            <w:vAlign w:val="bottom"/>
          </w:tcPr>
          <w:p>
            <w:pPr>
              <w:jc w:val="center"/>
              <w:ind w:left="595"/>
              <w:spacing w:after="0"/>
              <w:rPr>
                <w:sz w:val="20"/>
                <w:szCs w:val="20"/>
                <w:color w:val="auto"/>
              </w:rPr>
            </w:pPr>
            <w:r>
              <w:rPr>
                <w:rFonts w:ascii="Arial" w:cs="Arial" w:eastAsia="Arial" w:hAnsi="Arial"/>
                <w:sz w:val="18"/>
                <w:szCs w:val="18"/>
                <w:color w:val="0000FF"/>
                <w:w w:val="88"/>
              </w:rPr>
              <w:t>08/23/2012</w:t>
            </w:r>
          </w:p>
        </w:tc>
        <w:tc>
          <w:tcPr>
            <w:tcW w:w="11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200</w:t>
            </w:r>
          </w:p>
        </w:tc>
        <w:tc>
          <w:tcPr>
            <w:tcW w:w="54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42.095</w:t>
            </w:r>
          </w:p>
        </w:tc>
        <w:tc>
          <w:tcPr>
            <w:tcW w:w="1160" w:type="dxa"/>
            <w:vAlign w:val="bottom"/>
          </w:tcPr>
          <w:p>
            <w:pPr>
              <w:jc w:val="right"/>
              <w:ind w:right="38"/>
              <w:spacing w:after="0"/>
              <w:rPr>
                <w:sz w:val="20"/>
                <w:szCs w:val="20"/>
                <w:color w:val="auto"/>
              </w:rPr>
            </w:pPr>
            <w:r>
              <w:rPr>
                <w:rFonts w:ascii="Arial" w:cs="Arial" w:eastAsia="Arial" w:hAnsi="Arial"/>
                <w:sz w:val="18"/>
                <w:szCs w:val="18"/>
                <w:color w:val="0000FF"/>
              </w:rPr>
              <w:t>176,445.694</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1800" w:type="dxa"/>
            <w:vAlign w:val="bottom"/>
          </w:tcPr>
          <w:p>
            <w:pPr>
              <w:jc w:val="center"/>
              <w:ind w:left="595"/>
              <w:spacing w:after="0"/>
              <w:rPr>
                <w:sz w:val="20"/>
                <w:szCs w:val="20"/>
                <w:color w:val="auto"/>
              </w:rPr>
            </w:pPr>
            <w:r>
              <w:rPr>
                <w:rFonts w:ascii="Arial" w:cs="Arial" w:eastAsia="Arial" w:hAnsi="Arial"/>
                <w:sz w:val="18"/>
                <w:szCs w:val="18"/>
                <w:color w:val="0000FF"/>
                <w:w w:val="88"/>
              </w:rPr>
              <w:t>08/23/2012</w:t>
            </w:r>
          </w:p>
        </w:tc>
        <w:tc>
          <w:tcPr>
            <w:tcW w:w="11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200</w:t>
            </w:r>
          </w:p>
        </w:tc>
        <w:tc>
          <w:tcPr>
            <w:tcW w:w="54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42.105</w:t>
            </w:r>
          </w:p>
        </w:tc>
        <w:tc>
          <w:tcPr>
            <w:tcW w:w="1160" w:type="dxa"/>
            <w:vAlign w:val="bottom"/>
          </w:tcPr>
          <w:p>
            <w:pPr>
              <w:jc w:val="right"/>
              <w:ind w:right="38"/>
              <w:spacing w:after="0"/>
              <w:rPr>
                <w:sz w:val="20"/>
                <w:szCs w:val="20"/>
                <w:color w:val="auto"/>
              </w:rPr>
            </w:pPr>
            <w:r>
              <w:rPr>
                <w:rFonts w:ascii="Arial" w:cs="Arial" w:eastAsia="Arial" w:hAnsi="Arial"/>
                <w:sz w:val="18"/>
                <w:szCs w:val="18"/>
                <w:color w:val="0000FF"/>
              </w:rPr>
              <w:t>176,245.694</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1800" w:type="dxa"/>
            <w:vAlign w:val="bottom"/>
          </w:tcPr>
          <w:p>
            <w:pPr>
              <w:jc w:val="center"/>
              <w:ind w:left="595"/>
              <w:spacing w:after="0"/>
              <w:rPr>
                <w:sz w:val="20"/>
                <w:szCs w:val="20"/>
                <w:color w:val="auto"/>
              </w:rPr>
            </w:pPr>
            <w:r>
              <w:rPr>
                <w:rFonts w:ascii="Arial" w:cs="Arial" w:eastAsia="Arial" w:hAnsi="Arial"/>
                <w:sz w:val="18"/>
                <w:szCs w:val="18"/>
                <w:color w:val="0000FF"/>
                <w:w w:val="88"/>
              </w:rPr>
              <w:t>08/23/2012</w:t>
            </w:r>
          </w:p>
        </w:tc>
        <w:tc>
          <w:tcPr>
            <w:tcW w:w="11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200</w:t>
            </w:r>
          </w:p>
        </w:tc>
        <w:tc>
          <w:tcPr>
            <w:tcW w:w="54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42.0575</w:t>
            </w:r>
          </w:p>
        </w:tc>
        <w:tc>
          <w:tcPr>
            <w:tcW w:w="1160" w:type="dxa"/>
            <w:vAlign w:val="bottom"/>
          </w:tcPr>
          <w:p>
            <w:pPr>
              <w:jc w:val="right"/>
              <w:ind w:right="38"/>
              <w:spacing w:after="0"/>
              <w:rPr>
                <w:sz w:val="20"/>
                <w:szCs w:val="20"/>
                <w:color w:val="auto"/>
              </w:rPr>
            </w:pPr>
            <w:r>
              <w:rPr>
                <w:rFonts w:ascii="Arial" w:cs="Arial" w:eastAsia="Arial" w:hAnsi="Arial"/>
                <w:sz w:val="18"/>
                <w:szCs w:val="18"/>
                <w:color w:val="0000FF"/>
              </w:rPr>
              <w:t>176,045.694</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200" w:type="dxa"/>
            <w:vAlign w:val="bottom"/>
          </w:tcPr>
          <w:p>
            <w:pPr>
              <w:spacing w:after="0"/>
              <w:rPr>
                <w:sz w:val="12"/>
                <w:szCs w:val="12"/>
                <w:color w:val="auto"/>
              </w:rPr>
            </w:pP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2"/>
                <w:szCs w:val="12"/>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4"/>
          </w:tcPr>
          <w:p>
            <w:pPr>
              <w:ind w:left="20"/>
              <w:spacing w:after="0"/>
              <w:rPr>
                <w:sz w:val="20"/>
                <w:szCs w:val="20"/>
                <w:color w:val="auto"/>
              </w:rPr>
            </w:pPr>
            <w:r>
              <w:rPr>
                <w:rFonts w:ascii="Arial" w:cs="Arial" w:eastAsia="Arial" w:hAnsi="Arial"/>
                <w:sz w:val="12"/>
                <w:szCs w:val="12"/>
                <w:b w:val="1"/>
                <w:bCs w:val="1"/>
                <w:color w:val="auto"/>
              </w:rPr>
              <w:t>9. Number of</w:t>
            </w: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9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6400" w:type="dxa"/>
            <w:vAlign w:val="bottom"/>
            <w:gridSpan w:val="15"/>
          </w:tcPr>
          <w:p>
            <w:pPr>
              <w:jc w:val="center"/>
              <w:spacing w:after="0" w:line="54" w:lineRule="exact"/>
              <w:rPr>
                <w:sz w:val="20"/>
                <w:szCs w:val="20"/>
                <w:color w:val="auto"/>
              </w:rPr>
            </w:pPr>
            <w:r>
              <w:rPr>
                <w:rFonts w:ascii="Arial" w:cs="Arial" w:eastAsia="Arial" w:hAnsi="Arial"/>
                <w:sz w:val="5"/>
                <w:szCs w:val="5"/>
                <w:b w:val="1"/>
                <w:bCs w:val="1"/>
                <w:color w:val="auto"/>
              </w:rPr>
              <w:t>Table II - Derivative Securities Acquired, Disposed of, or Beneficially Owned</w:t>
            </w:r>
          </w:p>
        </w:tc>
        <w:tc>
          <w:tcPr>
            <w:tcW w:w="94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gridSpan w:val="2"/>
          </w:tcPr>
          <w:p>
            <w:pPr>
              <w:ind w:left="80"/>
              <w:spacing w:after="0" w:line="81" w:lineRule="exact"/>
              <w:rPr>
                <w:sz w:val="20"/>
                <w:szCs w:val="20"/>
                <w:color w:val="auto"/>
              </w:rPr>
            </w:pPr>
            <w:r>
              <w:rPr>
                <w:rFonts w:ascii="Arial" w:cs="Arial" w:eastAsia="Arial" w:hAnsi="Arial"/>
                <w:sz w:val="9"/>
                <w:szCs w:val="9"/>
                <w:b w:val="1"/>
                <w:bCs w:val="1"/>
                <w:color w:val="auto"/>
              </w:rPr>
              <w:t>Execution Date,</w:t>
            </w:r>
          </w:p>
        </w:tc>
        <w:tc>
          <w:tcPr>
            <w:tcW w:w="840" w:type="dxa"/>
            <w:vAlign w:val="bottom"/>
            <w:gridSpan w:val="2"/>
          </w:tcPr>
          <w:p>
            <w:pPr>
              <w:ind w:left="60"/>
              <w:spacing w:after="0" w:line="81" w:lineRule="exact"/>
              <w:rPr>
                <w:sz w:val="20"/>
                <w:szCs w:val="20"/>
                <w:color w:val="auto"/>
              </w:rPr>
            </w:pPr>
            <w:r>
              <w:rPr>
                <w:rFonts w:ascii="Arial" w:cs="Arial" w:eastAsia="Arial" w:hAnsi="Arial"/>
                <w:sz w:val="9"/>
                <w:szCs w:val="9"/>
                <w:b w:val="1"/>
                <w:bCs w:val="1"/>
                <w:color w:val="auto"/>
              </w:rPr>
              <w:t>Transaction</w:t>
            </w:r>
          </w:p>
        </w:tc>
        <w:tc>
          <w:tcPr>
            <w:tcW w:w="460" w:type="dxa"/>
            <w:vAlign w:val="bottom"/>
          </w:tcPr>
          <w:p>
            <w:pPr>
              <w:ind w:left="80"/>
              <w:spacing w:after="0" w:line="81" w:lineRule="exact"/>
              <w:rPr>
                <w:sz w:val="20"/>
                <w:szCs w:val="20"/>
                <w:color w:val="auto"/>
              </w:rPr>
            </w:pPr>
            <w:r>
              <w:rPr>
                <w:rFonts w:ascii="Arial" w:cs="Arial" w:eastAsia="Arial" w:hAnsi="Arial"/>
                <w:sz w:val="9"/>
                <w:szCs w:val="9"/>
                <w:b w:val="1"/>
                <w:bCs w:val="1"/>
                <w:color w:val="auto"/>
              </w:rPr>
              <w:t>of</w:t>
            </w:r>
          </w:p>
        </w:tc>
        <w:tc>
          <w:tcPr>
            <w:tcW w:w="320" w:type="dxa"/>
            <w:vAlign w:val="bottom"/>
          </w:tcPr>
          <w:p>
            <w:pPr>
              <w:spacing w:after="0"/>
              <w:rPr>
                <w:sz w:val="7"/>
                <w:szCs w:val="7"/>
                <w:color w:val="auto"/>
              </w:rPr>
            </w:pPr>
          </w:p>
        </w:tc>
        <w:tc>
          <w:tcPr>
            <w:tcW w:w="1380" w:type="dxa"/>
            <w:vAlign w:val="bottom"/>
            <w:gridSpan w:val="2"/>
          </w:tcPr>
          <w:p>
            <w:pPr>
              <w:ind w:left="80"/>
              <w:spacing w:after="0" w:line="81" w:lineRule="exact"/>
              <w:rPr>
                <w:sz w:val="20"/>
                <w:szCs w:val="20"/>
                <w:color w:val="auto"/>
              </w:rPr>
            </w:pPr>
            <w:r>
              <w:rPr>
                <w:rFonts w:ascii="Arial" w:cs="Arial" w:eastAsia="Arial" w:hAnsi="Arial"/>
                <w:sz w:val="9"/>
                <w:szCs w:val="9"/>
                <w:b w:val="1"/>
                <w:bCs w:val="1"/>
                <w:color w:val="auto"/>
              </w:rPr>
              <w:t>Expiration Date</w:t>
            </w: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gridSpan w:val="2"/>
          </w:tcPr>
          <w:p>
            <w:pPr>
              <w:ind w:left="60"/>
              <w:spacing w:after="0" w:line="81" w:lineRule="exact"/>
              <w:rPr>
                <w:sz w:val="20"/>
                <w:szCs w:val="20"/>
                <w:color w:val="auto"/>
              </w:rPr>
            </w:pPr>
            <w:r>
              <w:rPr>
                <w:rFonts w:ascii="Arial" w:cs="Arial" w:eastAsia="Arial" w:hAnsi="Arial"/>
                <w:sz w:val="9"/>
                <w:szCs w:val="9"/>
                <w:b w:val="1"/>
                <w:bCs w:val="1"/>
                <w:color w:val="auto"/>
              </w:rPr>
              <w:t>Amount of</w:t>
            </w:r>
          </w:p>
        </w:tc>
        <w:tc>
          <w:tcPr>
            <w:tcW w:w="760" w:type="dxa"/>
            <w:vAlign w:val="bottom"/>
            <w:gridSpan w:val="2"/>
          </w:tcPr>
          <w:p>
            <w:pPr>
              <w:ind w:left="60"/>
              <w:spacing w:after="0" w:line="81" w:lineRule="exact"/>
              <w:rPr>
                <w:sz w:val="20"/>
                <w:szCs w:val="20"/>
                <w:color w:val="auto"/>
              </w:rPr>
            </w:pPr>
            <w:r>
              <w:rPr>
                <w:rFonts w:ascii="Arial" w:cs="Arial" w:eastAsia="Arial" w:hAnsi="Arial"/>
                <w:sz w:val="9"/>
                <w:szCs w:val="9"/>
                <w:b w:val="1"/>
                <w:bCs w:val="1"/>
                <w:color w:val="auto"/>
              </w:rPr>
              <w:t>Derivative</w:t>
            </w:r>
          </w:p>
        </w:tc>
        <w:tc>
          <w:tcPr>
            <w:tcW w:w="940" w:type="dxa"/>
            <w:vAlign w:val="bottom"/>
            <w:gridSpan w:val="4"/>
            <w:vMerge w:val="continue"/>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40" w:type="dxa"/>
            <w:vAlign w:val="bottom"/>
          </w:tcPr>
          <w:p>
            <w:pPr>
              <w:ind w:left="60"/>
              <w:spacing w:after="0"/>
              <w:rPr>
                <w:sz w:val="20"/>
                <w:szCs w:val="20"/>
                <w:color w:val="auto"/>
              </w:rPr>
            </w:pPr>
            <w:r>
              <w:rPr>
                <w:rFonts w:ascii="Arial" w:cs="Arial" w:eastAsia="Arial" w:hAnsi="Arial"/>
                <w:sz w:val="2"/>
                <w:szCs w:val="2"/>
                <w:b w:val="1"/>
                <w:bCs w:val="1"/>
                <w:color w:val="auto"/>
              </w:rPr>
              <w:t>Security</w:t>
            </w:r>
          </w:p>
        </w:tc>
        <w:tc>
          <w:tcPr>
            <w:tcW w:w="820" w:type="dxa"/>
            <w:vAlign w:val="bottom"/>
          </w:tcPr>
          <w:p>
            <w:pPr>
              <w:ind w:left="80"/>
              <w:spacing w:after="0"/>
              <w:rPr>
                <w:sz w:val="20"/>
                <w:szCs w:val="20"/>
                <w:color w:val="auto"/>
              </w:rPr>
            </w:pPr>
            <w:r>
              <w:rPr>
                <w:rFonts w:ascii="Arial" w:cs="Arial" w:eastAsia="Arial" w:hAnsi="Arial"/>
                <w:sz w:val="2"/>
                <w:szCs w:val="2"/>
                <w:b w:val="1"/>
                <w:bCs w:val="1"/>
                <w:color w:val="auto"/>
              </w:rPr>
              <w:t>or Exercise</w:t>
            </w:r>
          </w:p>
        </w:tc>
        <w:tc>
          <w:tcPr>
            <w:tcW w:w="1140" w:type="dxa"/>
            <w:vAlign w:val="bottom"/>
            <w:gridSpan w:val="2"/>
          </w:tcPr>
          <w:p>
            <w:pPr>
              <w:ind w:left="80"/>
              <w:spacing w:after="0"/>
              <w:rPr>
                <w:sz w:val="20"/>
                <w:szCs w:val="20"/>
                <w:color w:val="auto"/>
              </w:rPr>
            </w:pPr>
            <w:r>
              <w:rPr>
                <w:rFonts w:ascii="Arial" w:cs="Arial" w:eastAsia="Arial" w:hAnsi="Arial"/>
                <w:sz w:val="2"/>
                <w:szCs w:val="2"/>
                <w:b w:val="1"/>
                <w:bCs w:val="1"/>
                <w:color w:val="auto"/>
              </w:rPr>
              <w:t>(Month/Day/Year)</w:t>
            </w:r>
          </w:p>
        </w:tc>
        <w:tc>
          <w:tcPr>
            <w:tcW w:w="480" w:type="dxa"/>
            <w:vAlign w:val="bottom"/>
          </w:tcPr>
          <w:p>
            <w:pPr>
              <w:ind w:left="80"/>
              <w:spacing w:after="0"/>
              <w:rPr>
                <w:sz w:val="20"/>
                <w:szCs w:val="20"/>
                <w:color w:val="auto"/>
              </w:rPr>
            </w:pPr>
            <w:r>
              <w:rPr>
                <w:rFonts w:ascii="Arial" w:cs="Arial" w:eastAsia="Arial" w:hAnsi="Arial"/>
                <w:sz w:val="2"/>
                <w:szCs w:val="2"/>
                <w:b w:val="1"/>
                <w:bCs w:val="1"/>
                <w:color w:val="auto"/>
              </w:rPr>
              <w:t>if any</w:t>
            </w:r>
          </w:p>
        </w:tc>
        <w:tc>
          <w:tcPr>
            <w:tcW w:w="4960" w:type="dxa"/>
            <w:vAlign w:val="bottom"/>
            <w:gridSpan w:val="11"/>
          </w:tcPr>
          <w:p>
            <w:pPr>
              <w:jc w:val="center"/>
              <w:ind w:left="69"/>
              <w:spacing w:after="0"/>
              <w:rPr>
                <w:sz w:val="20"/>
                <w:szCs w:val="20"/>
                <w:color w:val="auto"/>
              </w:rPr>
            </w:pPr>
            <w:r>
              <w:rPr>
                <w:rFonts w:ascii="Arial" w:cs="Arial" w:eastAsia="Arial" w:hAnsi="Arial"/>
                <w:sz w:val="2"/>
                <w:szCs w:val="2"/>
                <w:b w:val="1"/>
                <w:bCs w:val="1"/>
                <w:color w:val="auto"/>
              </w:rPr>
              <w:t>(e.g., puts, calls, warrants, options, convertible securities)</w:t>
            </w: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Security</w:t>
            </w:r>
          </w:p>
        </w:tc>
        <w:tc>
          <w:tcPr>
            <w:tcW w:w="940" w:type="dxa"/>
            <w:vAlign w:val="bottom"/>
            <w:gridSpan w:val="4"/>
          </w:tcPr>
          <w:p>
            <w:pPr>
              <w:ind w:left="20"/>
              <w:spacing w:after="0"/>
              <w:rPr>
                <w:sz w:val="20"/>
                <w:szCs w:val="20"/>
                <w:color w:val="auto"/>
              </w:rPr>
            </w:pPr>
            <w:r>
              <w:rPr>
                <w:rFonts w:ascii="Arial" w:cs="Arial" w:eastAsia="Arial" w:hAnsi="Arial"/>
                <w:sz w:val="2"/>
                <w:szCs w:val="2"/>
                <w:b w:val="1"/>
                <w:bCs w:val="1"/>
                <w:color w:val="auto"/>
              </w:rPr>
              <w:t>Securities</w:t>
            </w:r>
          </w:p>
        </w:tc>
        <w:tc>
          <w:tcPr>
            <w:tcW w:w="760" w:type="dxa"/>
            <w:vAlign w:val="bottom"/>
            <w:gridSpan w:val="3"/>
          </w:tcPr>
          <w:p>
            <w:pPr>
              <w:ind w:left="60"/>
              <w:spacing w:after="0"/>
              <w:rPr>
                <w:sz w:val="20"/>
                <w:szCs w:val="20"/>
                <w:color w:val="auto"/>
              </w:rPr>
            </w:pPr>
            <w:r>
              <w:rPr>
                <w:rFonts w:ascii="Arial" w:cs="Arial" w:eastAsia="Arial" w:hAnsi="Arial"/>
                <w:sz w:val="2"/>
                <w:szCs w:val="2"/>
                <w:b w:val="1"/>
                <w:bCs w:val="1"/>
                <w:color w:val="auto"/>
              </w:rPr>
              <w:t>Form:</w:t>
            </w:r>
          </w:p>
        </w:tc>
        <w:tc>
          <w:tcPr>
            <w:tcW w:w="800" w:type="dxa"/>
            <w:vAlign w:val="bottom"/>
            <w:gridSpan w:val="2"/>
          </w:tcPr>
          <w:p>
            <w:pPr>
              <w:ind w:left="80"/>
              <w:spacing w:after="0"/>
              <w:rPr>
                <w:sz w:val="20"/>
                <w:szCs w:val="20"/>
                <w:color w:val="auto"/>
              </w:rPr>
            </w:pPr>
            <w:r>
              <w:rPr>
                <w:rFonts w:ascii="Arial" w:cs="Arial" w:eastAsia="Arial" w:hAnsi="Arial"/>
                <w:sz w:val="2"/>
                <w:szCs w:val="2"/>
                <w:b w:val="1"/>
                <w:bCs w:val="1"/>
                <w:color w:val="auto"/>
              </w:rPr>
              <w:t>Beneficial</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4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 iv</w:t>
            </w:r>
          </w:p>
        </w:tc>
        <w:tc>
          <w:tcPr>
            <w:tcW w:w="320" w:type="dxa"/>
            <w:vAlign w:val="bottom"/>
          </w:tcPr>
          <w:p>
            <w:pPr>
              <w:spacing w:after="0" w:line="121" w:lineRule="exact"/>
              <w:rPr>
                <w:sz w:val="20"/>
                <w:szCs w:val="20"/>
                <w:color w:val="auto"/>
              </w:rPr>
            </w:pPr>
            <w:r>
              <w:rPr>
                <w:rFonts w:ascii="Arial" w:cs="Arial" w:eastAsia="Arial" w:hAnsi="Arial"/>
                <w:sz w:val="12"/>
                <w:szCs w:val="12"/>
                <w:b w:val="1"/>
                <w:bCs w:val="1"/>
                <w:color w:val="auto"/>
              </w:rPr>
              <w:t>tive</w:t>
            </w:r>
          </w:p>
        </w:tc>
        <w:tc>
          <w:tcPr>
            <w:tcW w:w="138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(Month/Day/Year)</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Security</w:t>
            </w:r>
          </w:p>
        </w:tc>
        <w:tc>
          <w:tcPr>
            <w:tcW w:w="9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(A) or</w:t>
            </w:r>
          </w:p>
        </w:tc>
        <w:tc>
          <w:tcPr>
            <w:tcW w:w="3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Security (Instr. 3</w:t>
            </w:r>
          </w:p>
        </w:tc>
        <w:tc>
          <w:tcPr>
            <w:tcW w:w="4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gridSpan w:val="4"/>
          </w:tcPr>
          <w:p>
            <w:pPr>
              <w:ind w:left="20"/>
              <w:spacing w:after="0"/>
              <w:rPr>
                <w:sz w:val="20"/>
                <w:szCs w:val="20"/>
                <w:color w:val="auto"/>
              </w:rPr>
            </w:pPr>
            <w:r>
              <w:rPr>
                <w:rFonts w:ascii="Arial" w:cs="Arial" w:eastAsia="Arial" w:hAnsi="Arial"/>
                <w:sz w:val="12"/>
                <w:szCs w:val="12"/>
                <w:b w:val="1"/>
                <w:bCs w:val="1"/>
                <w:color w:val="auto"/>
              </w:rPr>
              <w:t>Following</w:t>
            </w:r>
          </w:p>
        </w:tc>
        <w:tc>
          <w:tcPr>
            <w:tcW w:w="760" w:type="dxa"/>
            <w:vAlign w:val="bottom"/>
            <w:tcBorders>
              <w:bottom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(I) (Instr. 4)</w:t>
            </w:r>
          </w:p>
        </w:tc>
        <w:tc>
          <w:tcPr>
            <w:tcW w:w="78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2.</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3. Transaction</w:t>
            </w:r>
          </w:p>
        </w:tc>
        <w:tc>
          <w:tcPr>
            <w:tcW w:w="200" w:type="dxa"/>
            <w:vAlign w:val="bottom"/>
          </w:tcPr>
          <w:p>
            <w:pPr>
              <w:spacing w:after="0"/>
              <w:rPr>
                <w:sz w:val="7"/>
                <w:szCs w:val="7"/>
                <w:color w:val="auto"/>
              </w:rPr>
            </w:pPr>
          </w:p>
        </w:tc>
        <w:tc>
          <w:tcPr>
            <w:tcW w:w="11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7"/>
                <w:szCs w:val="7"/>
                <w:color w:val="auto"/>
              </w:rPr>
            </w:pPr>
          </w:p>
        </w:tc>
        <w:tc>
          <w:tcPr>
            <w:tcW w:w="780" w:type="dxa"/>
            <w:vAlign w:val="bottom"/>
            <w:gridSpan w:val="2"/>
          </w:tcPr>
          <w:p>
            <w:pPr>
              <w:ind w:left="80"/>
              <w:spacing w:after="0" w:line="88" w:lineRule="exact"/>
              <w:rPr>
                <w:sz w:val="20"/>
                <w:szCs w:val="20"/>
                <w:color w:val="auto"/>
              </w:rPr>
            </w:pPr>
            <w:r>
              <w:rPr>
                <w:rFonts w:ascii="Arial" w:cs="Arial" w:eastAsia="Arial" w:hAnsi="Arial"/>
                <w:sz w:val="10"/>
                <w:szCs w:val="10"/>
                <w:b w:val="1"/>
                <w:bCs w:val="1"/>
                <w:color w:val="auto"/>
              </w:rPr>
              <w:t>Disposed</w:t>
            </w:r>
          </w:p>
        </w:tc>
        <w:tc>
          <w:tcPr>
            <w:tcW w:w="158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480" w:type="dxa"/>
            <w:vAlign w:val="bottom"/>
          </w:tcPr>
          <w:p>
            <w:pPr>
              <w:ind w:left="60"/>
              <w:spacing w:after="0" w:line="88" w:lineRule="exact"/>
              <w:rPr>
                <w:sz w:val="20"/>
                <w:szCs w:val="20"/>
                <w:color w:val="auto"/>
              </w:rPr>
            </w:pPr>
            <w:r>
              <w:rPr>
                <w:rFonts w:ascii="Arial" w:cs="Arial" w:eastAsia="Arial" w:hAnsi="Arial"/>
                <w:sz w:val="10"/>
                <w:szCs w:val="10"/>
                <w:b w:val="1"/>
                <w:bCs w:val="1"/>
                <w:color w:val="auto"/>
              </w:rPr>
              <w:t>and 4)</w:t>
            </w:r>
          </w:p>
        </w:tc>
        <w:tc>
          <w:tcPr>
            <w:tcW w:w="620" w:type="dxa"/>
            <w:vAlign w:val="bottom"/>
          </w:tcPr>
          <w:p>
            <w:pPr>
              <w:spacing w:after="0"/>
              <w:rPr>
                <w:sz w:val="7"/>
                <w:szCs w:val="7"/>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4"/>
          </w:tcPr>
          <w:p>
            <w:pPr>
              <w:ind w:left="20"/>
              <w:spacing w:after="0" w:line="88" w:lineRule="exact"/>
              <w:rPr>
                <w:sz w:val="20"/>
                <w:szCs w:val="20"/>
                <w:color w:val="auto"/>
              </w:rPr>
            </w:pPr>
            <w:r>
              <w:rPr>
                <w:rFonts w:ascii="Arial" w:cs="Arial" w:eastAsia="Arial" w:hAnsi="Arial"/>
                <w:sz w:val="10"/>
                <w:szCs w:val="10"/>
                <w:b w:val="1"/>
                <w:bCs w:val="1"/>
                <w:color w:val="auto"/>
              </w:rPr>
              <w:t>Reported</w:t>
            </w:r>
          </w:p>
        </w:tc>
        <w:tc>
          <w:tcPr>
            <w:tcW w:w="76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gridSpan w:val="2"/>
          </w:tcPr>
          <w:p>
            <w:pPr>
              <w:ind w:left="80"/>
              <w:spacing w:after="0" w:line="68" w:lineRule="exact"/>
              <w:rPr>
                <w:sz w:val="20"/>
                <w:szCs w:val="20"/>
                <w:color w:val="auto"/>
              </w:rPr>
            </w:pPr>
            <w:r>
              <w:rPr>
                <w:rFonts w:ascii="Arial" w:cs="Arial" w:eastAsia="Arial" w:hAnsi="Arial"/>
                <w:sz w:val="7"/>
                <w:szCs w:val="7"/>
                <w:b w:val="1"/>
                <w:bCs w:val="1"/>
                <w:color w:val="auto"/>
              </w:rPr>
              <w:t>5. Number</w:t>
            </w:r>
          </w:p>
        </w:tc>
        <w:tc>
          <w:tcPr>
            <w:tcW w:w="1580" w:type="dxa"/>
            <w:vAlign w:val="bottom"/>
            <w:gridSpan w:val="4"/>
            <w:vMerge w:val="continue"/>
          </w:tcPr>
          <w:p>
            <w:pPr>
              <w:spacing w:after="0"/>
              <w:rPr>
                <w:sz w:val="5"/>
                <w:szCs w:val="5"/>
                <w:color w:val="auto"/>
              </w:rPr>
            </w:pPr>
          </w:p>
        </w:tc>
        <w:tc>
          <w:tcPr>
            <w:tcW w:w="1100" w:type="dxa"/>
            <w:vAlign w:val="bottom"/>
            <w:gridSpan w:val="2"/>
          </w:tcPr>
          <w:p>
            <w:pPr>
              <w:ind w:left="60"/>
              <w:spacing w:after="0" w:line="68" w:lineRule="exact"/>
              <w:rPr>
                <w:sz w:val="20"/>
                <w:szCs w:val="20"/>
                <w:color w:val="auto"/>
              </w:rPr>
            </w:pPr>
            <w:r>
              <w:rPr>
                <w:rFonts w:ascii="Arial" w:cs="Arial" w:eastAsia="Arial" w:hAnsi="Arial"/>
                <w:sz w:val="7"/>
                <w:szCs w:val="7"/>
                <w:b w:val="1"/>
                <w:bCs w:val="1"/>
                <w:color w:val="auto"/>
              </w:rPr>
              <w:t>7. Title and</w:t>
            </w:r>
          </w:p>
        </w:tc>
        <w:tc>
          <w:tcPr>
            <w:tcW w:w="760" w:type="dxa"/>
            <w:vAlign w:val="bottom"/>
            <w:gridSpan w:val="2"/>
            <w:vMerge w:val="continue"/>
          </w:tcPr>
          <w:p>
            <w:pPr>
              <w:spacing w:after="0"/>
              <w:rPr>
                <w:sz w:val="5"/>
                <w:szCs w:val="5"/>
                <w:color w:val="auto"/>
              </w:rPr>
            </w:pPr>
          </w:p>
        </w:tc>
        <w:tc>
          <w:tcPr>
            <w:tcW w:w="940" w:type="dxa"/>
            <w:vAlign w:val="bottom"/>
            <w:gridSpan w:val="4"/>
          </w:tcPr>
          <w:p>
            <w:pPr>
              <w:ind w:left="20"/>
              <w:spacing w:after="0" w:line="68" w:lineRule="exact"/>
              <w:rPr>
                <w:sz w:val="20"/>
                <w:szCs w:val="20"/>
                <w:color w:val="auto"/>
              </w:rPr>
            </w:pPr>
            <w:r>
              <w:rPr>
                <w:rFonts w:ascii="Arial" w:cs="Arial" w:eastAsia="Arial" w:hAnsi="Arial"/>
                <w:sz w:val="7"/>
                <w:szCs w:val="7"/>
                <w:b w:val="1"/>
                <w:bCs w:val="1"/>
                <w:color w:val="auto"/>
              </w:rPr>
              <w:t>9. Number of</w:t>
            </w:r>
          </w:p>
        </w:tc>
        <w:tc>
          <w:tcPr>
            <w:tcW w:w="760" w:type="dxa"/>
            <w:vAlign w:val="bottom"/>
            <w:gridSpan w:val="3"/>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9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200" w:type="dxa"/>
            <w:vAlign w:val="bottom"/>
          </w:tcPr>
          <w:p>
            <w:pPr>
              <w:spacing w:after="0"/>
              <w:rPr>
                <w:sz w:val="5"/>
                <w:szCs w:val="5"/>
                <w:color w:val="auto"/>
              </w:rPr>
            </w:pPr>
          </w:p>
        </w:tc>
        <w:tc>
          <w:tcPr>
            <w:tcW w:w="11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68" w:lineRule="exact"/>
              <w:rPr>
                <w:sz w:val="20"/>
                <w:szCs w:val="20"/>
                <w:color w:val="auto"/>
              </w:rPr>
            </w:pPr>
            <w:r>
              <w:rPr>
                <w:rFonts w:ascii="Arial" w:cs="Arial" w:eastAsia="Arial" w:hAnsi="Arial"/>
                <w:sz w:val="7"/>
                <w:szCs w:val="7"/>
                <w:b w:val="1"/>
                <w:bCs w:val="1"/>
                <w:color w:val="auto"/>
              </w:rPr>
              <w:t>of (D)</w:t>
            </w:r>
          </w:p>
        </w:tc>
        <w:tc>
          <w:tcPr>
            <w:tcW w:w="320" w:type="dxa"/>
            <w:vAlign w:val="bottom"/>
          </w:tcPr>
          <w:p>
            <w:pPr>
              <w:spacing w:after="0"/>
              <w:rPr>
                <w:sz w:val="5"/>
                <w:szCs w:val="5"/>
                <w:color w:val="auto"/>
              </w:rPr>
            </w:pPr>
          </w:p>
        </w:tc>
        <w:tc>
          <w:tcPr>
            <w:tcW w:w="138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4"/>
          </w:tcPr>
          <w:p>
            <w:pPr>
              <w:ind w:left="20"/>
              <w:spacing w:after="0" w:line="68" w:lineRule="exact"/>
              <w:rPr>
                <w:sz w:val="20"/>
                <w:szCs w:val="20"/>
                <w:color w:val="auto"/>
              </w:rPr>
            </w:pPr>
            <w:r>
              <w:rPr>
                <w:rFonts w:ascii="Arial" w:cs="Arial" w:eastAsia="Arial" w:hAnsi="Arial"/>
                <w:sz w:val="7"/>
                <w:szCs w:val="7"/>
                <w:b w:val="1"/>
                <w:bCs w:val="1"/>
                <w:color w:val="auto"/>
              </w:rPr>
              <w:t>Transaction(s)</w:t>
            </w:r>
          </w:p>
        </w:tc>
        <w:tc>
          <w:tcPr>
            <w:tcW w:w="76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460" w:type="dxa"/>
            <w:vAlign w:val="bottom"/>
          </w:tcPr>
          <w:p>
            <w:pPr>
              <w:ind w:left="80"/>
              <w:spacing w:after="0" w:line="68" w:lineRule="exact"/>
              <w:rPr>
                <w:sz w:val="20"/>
                <w:szCs w:val="20"/>
                <w:color w:val="auto"/>
              </w:rPr>
            </w:pPr>
            <w:r>
              <w:rPr>
                <w:rFonts w:ascii="Arial" w:cs="Arial" w:eastAsia="Arial" w:hAnsi="Arial"/>
                <w:sz w:val="7"/>
                <w:szCs w:val="7"/>
                <w:b w:val="1"/>
                <w:bCs w:val="1"/>
                <w:color w:val="auto"/>
              </w:rPr>
              <w:t>of</w:t>
            </w:r>
          </w:p>
        </w:tc>
        <w:tc>
          <w:tcPr>
            <w:tcW w:w="32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940" w:type="dxa"/>
            <w:vAlign w:val="bottom"/>
            <w:gridSpan w:val="4"/>
          </w:tcPr>
          <w:p>
            <w:pPr>
              <w:ind w:left="20"/>
              <w:spacing w:after="0" w:line="68" w:lineRule="exact"/>
              <w:rPr>
                <w:sz w:val="20"/>
                <w:szCs w:val="20"/>
                <w:color w:val="auto"/>
              </w:rPr>
            </w:pPr>
            <w:r>
              <w:rPr>
                <w:rFonts w:ascii="Arial" w:cs="Arial" w:eastAsia="Arial" w:hAnsi="Arial"/>
                <w:sz w:val="7"/>
                <w:szCs w:val="7"/>
                <w:b w:val="1"/>
                <w:bCs w:val="1"/>
                <w:color w:val="auto"/>
              </w:rPr>
              <w:t>derivative</w:t>
            </w:r>
          </w:p>
        </w:tc>
        <w:tc>
          <w:tcPr>
            <w:tcW w:w="760" w:type="dxa"/>
            <w:vAlign w:val="bottom"/>
            <w:gridSpan w:val="3"/>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5"/>
                <w:szCs w:val="5"/>
                <w:color w:val="auto"/>
              </w:rPr>
            </w:pPr>
          </w:p>
        </w:tc>
        <w:tc>
          <w:tcPr>
            <w:tcW w:w="8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68" w:lineRule="exact"/>
              <w:rPr>
                <w:sz w:val="20"/>
                <w:szCs w:val="20"/>
                <w:color w:val="auto"/>
              </w:rPr>
            </w:pPr>
            <w:r>
              <w:rPr>
                <w:rFonts w:ascii="Arial" w:cs="Arial" w:eastAsia="Arial" w:hAnsi="Arial"/>
                <w:sz w:val="7"/>
                <w:szCs w:val="7"/>
                <w:b w:val="1"/>
                <w:bCs w:val="1"/>
                <w:color w:val="auto"/>
              </w:rPr>
              <w:t>(Instr. 3, 4</w:t>
            </w:r>
          </w:p>
        </w:tc>
        <w:tc>
          <w:tcPr>
            <w:tcW w:w="138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4"/>
          </w:tcPr>
          <w:p>
            <w:pPr>
              <w:ind w:left="20"/>
              <w:spacing w:after="0" w:line="68" w:lineRule="exact"/>
              <w:rPr>
                <w:sz w:val="20"/>
                <w:szCs w:val="20"/>
                <w:color w:val="auto"/>
              </w:rPr>
            </w:pPr>
            <w:r>
              <w:rPr>
                <w:rFonts w:ascii="Arial" w:cs="Arial" w:eastAsia="Arial" w:hAnsi="Arial"/>
                <w:sz w:val="7"/>
                <w:szCs w:val="7"/>
                <w:b w:val="1"/>
                <w:bCs w:val="1"/>
                <w:color w:val="auto"/>
              </w:rPr>
              <w:t>(Instr. 4)</w:t>
            </w:r>
          </w:p>
        </w:tc>
        <w:tc>
          <w:tcPr>
            <w:tcW w:w="76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80" w:type="dxa"/>
            <w:vAlign w:val="bottom"/>
            <w:gridSpan w:val="2"/>
          </w:tcPr>
          <w:p>
            <w:pPr>
              <w:ind w:left="80"/>
              <w:spacing w:after="0" w:line="68" w:lineRule="exact"/>
              <w:rPr>
                <w:sz w:val="20"/>
                <w:szCs w:val="20"/>
                <w:color w:val="auto"/>
              </w:rPr>
            </w:pPr>
            <w:r>
              <w:rPr>
                <w:rFonts w:ascii="Arial" w:cs="Arial" w:eastAsia="Arial" w:hAnsi="Arial"/>
                <w:sz w:val="7"/>
                <w:szCs w:val="7"/>
                <w:b w:val="1"/>
                <w:bCs w:val="1"/>
                <w:color w:val="auto"/>
              </w:rPr>
              <w:t>Derivative</w:t>
            </w:r>
          </w:p>
        </w:tc>
        <w:tc>
          <w:tcPr>
            <w:tcW w:w="138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940" w:type="dxa"/>
            <w:vAlign w:val="bottom"/>
            <w:gridSpan w:val="4"/>
          </w:tcPr>
          <w:p>
            <w:pPr>
              <w:ind w:left="20"/>
              <w:spacing w:after="0" w:line="68" w:lineRule="exact"/>
              <w:rPr>
                <w:sz w:val="20"/>
                <w:szCs w:val="20"/>
                <w:color w:val="auto"/>
              </w:rPr>
            </w:pPr>
            <w:r>
              <w:rPr>
                <w:rFonts w:ascii="Arial" w:cs="Arial" w:eastAsia="Arial" w:hAnsi="Arial"/>
                <w:sz w:val="7"/>
                <w:szCs w:val="7"/>
                <w:b w:val="1"/>
                <w:bCs w:val="1"/>
                <w:color w:val="auto"/>
              </w:rPr>
              <w:t>Securities</w:t>
            </w:r>
          </w:p>
        </w:tc>
        <w:tc>
          <w:tcPr>
            <w:tcW w:w="760" w:type="dxa"/>
            <w:vAlign w:val="bottom"/>
            <w:gridSpan w:val="3"/>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w:t>
            </w: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 of</w:t>
            </w:r>
          </w:p>
        </w:tc>
        <w:tc>
          <w:tcPr>
            <w:tcW w:w="9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(Month/Day/Year)</w:t>
            </w: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5"/>
                <w:szCs w:val="5"/>
                <w:color w:val="auto"/>
              </w:rPr>
            </w:pPr>
          </w:p>
        </w:tc>
        <w:tc>
          <w:tcPr>
            <w:tcW w:w="460" w:type="dxa"/>
            <w:vAlign w:val="bottom"/>
          </w:tcPr>
          <w:p>
            <w:pPr>
              <w:ind w:left="80"/>
              <w:spacing w:after="0" w:line="68" w:lineRule="exact"/>
              <w:rPr>
                <w:sz w:val="20"/>
                <w:szCs w:val="20"/>
                <w:color w:val="auto"/>
              </w:rPr>
            </w:pPr>
            <w:r>
              <w:rPr>
                <w:rFonts w:ascii="Arial" w:cs="Arial" w:eastAsia="Arial" w:hAnsi="Arial"/>
                <w:sz w:val="7"/>
                <w:szCs w:val="7"/>
                <w:b w:val="1"/>
                <w:bCs w:val="1"/>
                <w:color w:val="auto"/>
              </w:rPr>
              <w:t>and 5)</w:t>
            </w: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Underlying</w:t>
            </w: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5)</w:t>
            </w:r>
          </w:p>
        </w:tc>
        <w:tc>
          <w:tcPr>
            <w:tcW w:w="940" w:type="dxa"/>
            <w:vAlign w:val="bottom"/>
            <w:gridSpan w:val="4"/>
            <w:vMerge w:val="restart"/>
          </w:tcPr>
          <w:p>
            <w:pPr>
              <w:ind w:left="20"/>
              <w:spacing w:after="0"/>
              <w:rPr>
                <w:sz w:val="20"/>
                <w:szCs w:val="20"/>
                <w:color w:val="auto"/>
              </w:rPr>
            </w:pPr>
            <w:r>
              <w:rPr>
                <w:rFonts w:ascii="Arial" w:cs="Arial" w:eastAsia="Arial" w:hAnsi="Arial"/>
                <w:sz w:val="12"/>
                <w:szCs w:val="12"/>
                <w:b w:val="1"/>
                <w:bCs w:val="1"/>
                <w:color w:val="auto"/>
              </w:rPr>
              <w:t>Beneficially</w:t>
            </w:r>
          </w:p>
        </w:tc>
        <w:tc>
          <w:tcPr>
            <w:tcW w:w="76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Direct (D)</w:t>
            </w: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440" w:type="dxa"/>
            <w:vAlign w:val="bottom"/>
            <w:tcBorders>
              <w:bottom w:val="single" w:sz="8" w:color="2C2C2C"/>
            </w:tcBorders>
            <w:vMerge w:val="continue"/>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gridSpan w:val="2"/>
          </w:tcPr>
          <w:p>
            <w:pPr>
              <w:ind w:left="80"/>
              <w:spacing w:after="0" w:line="81" w:lineRule="exact"/>
              <w:rPr>
                <w:sz w:val="20"/>
                <w:szCs w:val="20"/>
                <w:color w:val="auto"/>
              </w:rPr>
            </w:pPr>
            <w:r>
              <w:rPr>
                <w:rFonts w:ascii="Arial" w:cs="Arial" w:eastAsia="Arial" w:hAnsi="Arial"/>
                <w:sz w:val="9"/>
                <w:szCs w:val="9"/>
                <w:b w:val="1"/>
                <w:bCs w:val="1"/>
                <w:color w:val="auto"/>
              </w:rPr>
              <w:t>Securities</w:t>
            </w:r>
          </w:p>
        </w:tc>
        <w:tc>
          <w:tcPr>
            <w:tcW w:w="8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gridSpan w:val="2"/>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940" w:type="dxa"/>
            <w:vAlign w:val="bottom"/>
            <w:gridSpan w:val="4"/>
            <w:vMerge w:val="continue"/>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ind w:left="80"/>
              <w:spacing w:after="0" w:line="95" w:lineRule="exact"/>
              <w:rPr>
                <w:sz w:val="20"/>
                <w:szCs w:val="20"/>
                <w:color w:val="auto"/>
              </w:rPr>
            </w:pPr>
            <w:r>
              <w:rPr>
                <w:rFonts w:ascii="Arial" w:cs="Arial" w:eastAsia="Arial" w:hAnsi="Arial"/>
                <w:sz w:val="10"/>
                <w:szCs w:val="10"/>
                <w:b w:val="1"/>
                <w:bCs w:val="1"/>
                <w:color w:val="auto"/>
              </w:rPr>
              <w:t>Derivative</w:t>
            </w: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gridSpan w:val="2"/>
          </w:tcPr>
          <w:p>
            <w:pPr>
              <w:ind w:left="80"/>
              <w:spacing w:after="0" w:line="95" w:lineRule="exact"/>
              <w:rPr>
                <w:sz w:val="20"/>
                <w:szCs w:val="20"/>
                <w:color w:val="auto"/>
              </w:rPr>
            </w:pPr>
            <w:r>
              <w:rPr>
                <w:rFonts w:ascii="Arial" w:cs="Arial" w:eastAsia="Arial" w:hAnsi="Arial"/>
                <w:sz w:val="10"/>
                <w:szCs w:val="10"/>
                <w:b w:val="1"/>
                <w:bCs w:val="1"/>
                <w:color w:val="auto"/>
              </w:rPr>
              <w:t>Acquired</w:t>
            </w:r>
          </w:p>
        </w:tc>
        <w:tc>
          <w:tcPr>
            <w:tcW w:w="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gridSpan w:val="2"/>
          </w:tcPr>
          <w:p>
            <w:pPr>
              <w:ind w:left="60"/>
              <w:spacing w:after="0" w:line="95" w:lineRule="exact"/>
              <w:rPr>
                <w:sz w:val="20"/>
                <w:szCs w:val="20"/>
                <w:color w:val="auto"/>
              </w:rPr>
            </w:pPr>
            <w:r>
              <w:rPr>
                <w:rFonts w:ascii="Arial" w:cs="Arial" w:eastAsia="Arial" w:hAnsi="Arial"/>
                <w:sz w:val="10"/>
                <w:szCs w:val="10"/>
                <w:b w:val="1"/>
                <w:bCs w:val="1"/>
                <w:color w:val="auto"/>
              </w:rPr>
              <w:t>Derivative</w:t>
            </w: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40" w:type="dxa"/>
            <w:vAlign w:val="bottom"/>
            <w:gridSpan w:val="4"/>
          </w:tcPr>
          <w:p>
            <w:pPr>
              <w:ind w:left="20"/>
              <w:spacing w:after="0" w:line="95" w:lineRule="exact"/>
              <w:rPr>
                <w:sz w:val="20"/>
                <w:szCs w:val="20"/>
                <w:color w:val="auto"/>
              </w:rPr>
            </w:pPr>
            <w:r>
              <w:rPr>
                <w:rFonts w:ascii="Arial" w:cs="Arial" w:eastAsia="Arial" w:hAnsi="Arial"/>
                <w:sz w:val="10"/>
                <w:szCs w:val="10"/>
                <w:b w:val="1"/>
                <w:bCs w:val="1"/>
                <w:color w:val="auto"/>
              </w:rPr>
              <w:t>Owned</w:t>
            </w:r>
          </w:p>
        </w:tc>
        <w:tc>
          <w:tcPr>
            <w:tcW w:w="760" w:type="dxa"/>
            <w:vAlign w:val="bottom"/>
            <w:gridSpan w:val="3"/>
          </w:tcPr>
          <w:p>
            <w:pPr>
              <w:ind w:left="60"/>
              <w:spacing w:after="0" w:line="95" w:lineRule="exact"/>
              <w:rPr>
                <w:sz w:val="20"/>
                <w:szCs w:val="20"/>
                <w:color w:val="auto"/>
              </w:rPr>
            </w:pPr>
            <w:r>
              <w:rPr>
                <w:rFonts w:ascii="Arial" w:cs="Arial" w:eastAsia="Arial" w:hAnsi="Arial"/>
                <w:sz w:val="10"/>
                <w:szCs w:val="10"/>
                <w:b w:val="1"/>
                <w:bCs w:val="1"/>
                <w:color w:val="auto"/>
              </w:rPr>
              <w:t>or Indirect</w:t>
            </w:r>
          </w:p>
        </w:tc>
        <w:tc>
          <w:tcPr>
            <w:tcW w:w="800" w:type="dxa"/>
            <w:vAlign w:val="bottom"/>
            <w:gridSpan w:val="2"/>
          </w:tcPr>
          <w:p>
            <w:pPr>
              <w:ind w:left="80"/>
              <w:spacing w:after="0" w:line="95" w:lineRule="exact"/>
              <w:rPr>
                <w:sz w:val="20"/>
                <w:szCs w:val="20"/>
                <w:color w:val="auto"/>
              </w:rPr>
            </w:pPr>
            <w:r>
              <w:rPr>
                <w:rFonts w:ascii="Arial" w:cs="Arial" w:eastAsia="Arial" w:hAnsi="Arial"/>
                <w:sz w:val="10"/>
                <w:szCs w:val="10"/>
                <w:b w:val="1"/>
                <w:bCs w:val="1"/>
                <w:color w:val="auto"/>
              </w:rPr>
              <w:t>(Instr. 4)</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ind w:left="40"/>
              <w:spacing w:after="0" w:line="68" w:lineRule="exact"/>
              <w:rPr>
                <w:sz w:val="20"/>
                <w:szCs w:val="20"/>
                <w:color w:val="auto"/>
              </w:rPr>
            </w:pPr>
            <w:r>
              <w:rPr>
                <w:rFonts w:ascii="Arial" w:cs="Arial" w:eastAsia="Arial" w:hAnsi="Arial"/>
                <w:sz w:val="7"/>
                <w:szCs w:val="7"/>
                <w:b w:val="1"/>
                <w:bCs w:val="1"/>
                <w:color w:val="auto"/>
              </w:rPr>
              <w:t>Amount</w:t>
            </w: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gridSpan w:val="2"/>
          </w:tcPr>
          <w:p>
            <w:pPr>
              <w:ind w:left="60"/>
              <w:spacing w:after="0" w:line="68" w:lineRule="exact"/>
              <w:rPr>
                <w:sz w:val="20"/>
                <w:szCs w:val="20"/>
                <w:color w:val="auto"/>
              </w:rPr>
            </w:pPr>
            <w:r>
              <w:rPr>
                <w:rFonts w:ascii="Arial" w:cs="Arial" w:eastAsia="Arial" w:hAnsi="Arial"/>
                <w:sz w:val="7"/>
                <w:szCs w:val="7"/>
                <w:b w:val="1"/>
                <w:bCs w:val="1"/>
                <w:color w:val="auto"/>
              </w:rPr>
              <w:t>Security (Instr. 3</w:t>
            </w: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gridSpan w:val="4"/>
            <w:vMerge w:val="continue"/>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and 4)</w:t>
            </w:r>
          </w:p>
        </w:tc>
        <w:tc>
          <w:tcPr>
            <w:tcW w:w="620" w:type="dxa"/>
            <w:vAlign w:val="bottom"/>
          </w:tcPr>
          <w:p>
            <w:pPr>
              <w:ind w:left="40"/>
              <w:spacing w:after="0" w:line="79" w:lineRule="exact"/>
              <w:rPr>
                <w:sz w:val="20"/>
                <w:szCs w:val="20"/>
                <w:color w:val="auto"/>
              </w:rPr>
            </w:pPr>
            <w:r>
              <w:rPr>
                <w:rFonts w:ascii="Arial" w:cs="Arial" w:eastAsia="Arial" w:hAnsi="Arial"/>
                <w:sz w:val="9"/>
                <w:szCs w:val="9"/>
                <w:b w:val="1"/>
                <w:bCs w:val="1"/>
                <w:color w:val="auto"/>
              </w:rPr>
              <w:t>or</w:t>
            </w: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940" w:type="dxa"/>
            <w:vAlign w:val="bottom"/>
            <w:gridSpan w:val="4"/>
            <w:vMerge w:val="restart"/>
          </w:tcPr>
          <w:p>
            <w:pPr>
              <w:ind w:left="20"/>
              <w:spacing w:after="0"/>
              <w:rPr>
                <w:sz w:val="20"/>
                <w:szCs w:val="20"/>
                <w:color w:val="auto"/>
              </w:rPr>
            </w:pPr>
            <w:r>
              <w:rPr>
                <w:rFonts w:ascii="Arial" w:cs="Arial" w:eastAsia="Arial" w:hAnsi="Arial"/>
                <w:sz w:val="12"/>
                <w:szCs w:val="12"/>
                <w:b w:val="1"/>
                <w:bCs w:val="1"/>
                <w:color w:val="auto"/>
              </w:rPr>
              <w:t>Reported</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8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620" w:type="dxa"/>
            <w:vAlign w:val="bottom"/>
          </w:tcPr>
          <w:p>
            <w:pPr>
              <w:ind w:left="40"/>
              <w:spacing w:after="0" w:line="124" w:lineRule="exact"/>
              <w:rPr>
                <w:sz w:val="20"/>
                <w:szCs w:val="20"/>
                <w:color w:val="auto"/>
              </w:rPr>
            </w:pPr>
            <w:r>
              <w:rPr>
                <w:rFonts w:ascii="Arial" w:cs="Arial" w:eastAsia="Arial" w:hAnsi="Arial"/>
                <w:sz w:val="12"/>
                <w:szCs w:val="12"/>
                <w:b w:val="1"/>
                <w:bCs w:val="1"/>
                <w:color w:val="auto"/>
              </w:rPr>
              <w:t>Number</w:t>
            </w: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4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60" w:type="dxa"/>
            <w:vAlign w:val="bottom"/>
          </w:tcPr>
          <w:p>
            <w:pPr>
              <w:ind w:left="80"/>
              <w:spacing w:after="0" w:line="79" w:lineRule="exact"/>
              <w:rPr>
                <w:sz w:val="20"/>
                <w:szCs w:val="20"/>
                <w:color w:val="auto"/>
              </w:rPr>
            </w:pPr>
            <w:r>
              <w:rPr>
                <w:rFonts w:ascii="Arial" w:cs="Arial" w:eastAsia="Arial" w:hAnsi="Arial"/>
                <w:sz w:val="9"/>
                <w:szCs w:val="9"/>
                <w:b w:val="1"/>
                <w:bCs w:val="1"/>
                <w:color w:val="auto"/>
              </w:rPr>
              <w:t>of (D)</w:t>
            </w:r>
          </w:p>
        </w:tc>
        <w:tc>
          <w:tcPr>
            <w:tcW w:w="320" w:type="dxa"/>
            <w:vAlign w:val="bottom"/>
          </w:tcPr>
          <w:p>
            <w:pPr>
              <w:spacing w:after="0"/>
              <w:rPr>
                <w:sz w:val="6"/>
                <w:szCs w:val="6"/>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6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6"/>
                <w:szCs w:val="6"/>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of</w:t>
            </w: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940" w:type="dxa"/>
            <w:vAlign w:val="bottom"/>
            <w:gridSpan w:val="4"/>
          </w:tcPr>
          <w:p>
            <w:pPr>
              <w:ind w:left="20"/>
              <w:spacing w:after="0" w:line="79" w:lineRule="exact"/>
              <w:rPr>
                <w:sz w:val="20"/>
                <w:szCs w:val="20"/>
                <w:color w:val="auto"/>
              </w:rPr>
            </w:pPr>
            <w:r>
              <w:rPr>
                <w:rFonts w:ascii="Arial" w:cs="Arial" w:eastAsia="Arial" w:hAnsi="Arial"/>
                <w:sz w:val="9"/>
                <w:szCs w:val="9"/>
                <w:b w:val="1"/>
                <w:bCs w:val="1"/>
                <w:color w:val="auto"/>
              </w:rPr>
              <w:t>Transaction(s)</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80" w:type="dxa"/>
            <w:vAlign w:val="bottom"/>
            <w:gridSpan w:val="2"/>
          </w:tcPr>
          <w:p>
            <w:pPr>
              <w:ind w:left="80"/>
              <w:spacing w:after="0" w:line="124" w:lineRule="exact"/>
              <w:rPr>
                <w:sz w:val="20"/>
                <w:szCs w:val="20"/>
                <w:color w:val="auto"/>
              </w:rPr>
            </w:pPr>
            <w:r>
              <w:rPr>
                <w:rFonts w:ascii="Arial" w:cs="Arial" w:eastAsia="Arial" w:hAnsi="Arial"/>
                <w:sz w:val="12"/>
                <w:szCs w:val="12"/>
                <w:b w:val="1"/>
                <w:bCs w:val="1"/>
                <w:color w:val="auto"/>
              </w:rPr>
              <w:t>(Instr. 3, 4</w:t>
            </w:r>
          </w:p>
        </w:tc>
        <w:tc>
          <w:tcPr>
            <w:tcW w:w="820" w:type="dxa"/>
            <w:vAlign w:val="bottom"/>
            <w:vMerge w:val="continue"/>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40" w:type="dxa"/>
            <w:vAlign w:val="bottom"/>
            <w:gridSpan w:val="4"/>
          </w:tcPr>
          <w:p>
            <w:pPr>
              <w:ind w:left="20"/>
              <w:spacing w:after="0" w:line="124"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460" w:type="dxa"/>
            <w:vAlign w:val="bottom"/>
          </w:tcPr>
          <w:p>
            <w:pPr>
              <w:ind w:left="80"/>
              <w:spacing w:after="0" w:line="68" w:lineRule="exact"/>
              <w:rPr>
                <w:sz w:val="20"/>
                <w:szCs w:val="20"/>
                <w:color w:val="auto"/>
              </w:rPr>
            </w:pPr>
            <w:r>
              <w:rPr>
                <w:rFonts w:ascii="Arial" w:cs="Arial" w:eastAsia="Arial" w:hAnsi="Arial"/>
                <w:sz w:val="7"/>
                <w:szCs w:val="7"/>
                <w:b w:val="1"/>
                <w:bCs w:val="1"/>
                <w:color w:val="auto"/>
              </w:rPr>
              <w:t>(A)</w:t>
            </w:r>
          </w:p>
        </w:tc>
        <w:tc>
          <w:tcPr>
            <w:tcW w:w="320" w:type="dxa"/>
            <w:vAlign w:val="bottom"/>
          </w:tcPr>
          <w:p>
            <w:pPr>
              <w:spacing w:after="0" w:line="68" w:lineRule="exact"/>
              <w:rPr>
                <w:sz w:val="20"/>
                <w:szCs w:val="20"/>
                <w:color w:val="auto"/>
              </w:rPr>
            </w:pPr>
            <w:r>
              <w:rPr>
                <w:rFonts w:ascii="Arial" w:cs="Arial" w:eastAsia="Arial" w:hAnsi="Arial"/>
                <w:sz w:val="7"/>
                <w:szCs w:val="7"/>
                <w:b w:val="1"/>
                <w:bCs w:val="1"/>
                <w:color w:val="auto"/>
              </w:rPr>
              <w:t>(D)</w:t>
            </w:r>
          </w:p>
        </w:tc>
        <w:tc>
          <w:tcPr>
            <w:tcW w:w="820" w:type="dxa"/>
            <w:vAlign w:val="bottom"/>
          </w:tcPr>
          <w:p>
            <w:pPr>
              <w:ind w:left="80"/>
              <w:spacing w:after="0" w:line="68" w:lineRule="exact"/>
              <w:rPr>
                <w:sz w:val="20"/>
                <w:szCs w:val="20"/>
                <w:color w:val="auto"/>
              </w:rPr>
            </w:pPr>
            <w:r>
              <w:rPr>
                <w:rFonts w:ascii="Arial" w:cs="Arial" w:eastAsia="Arial" w:hAnsi="Arial"/>
                <w:sz w:val="7"/>
                <w:szCs w:val="7"/>
                <w:b w:val="1"/>
                <w:bCs w:val="1"/>
                <w:color w:val="auto"/>
              </w:rPr>
              <w:t>Exercisable</w:t>
            </w:r>
          </w:p>
        </w:tc>
        <w:tc>
          <w:tcPr>
            <w:tcW w:w="560" w:type="dxa"/>
            <w:vAlign w:val="bottom"/>
          </w:tcPr>
          <w:p>
            <w:pPr>
              <w:ind w:left="80"/>
              <w:spacing w:after="0" w:line="68" w:lineRule="exact"/>
              <w:rPr>
                <w:sz w:val="20"/>
                <w:szCs w:val="20"/>
                <w:color w:val="auto"/>
              </w:rPr>
            </w:pPr>
            <w:r>
              <w:rPr>
                <w:rFonts w:ascii="Arial" w:cs="Arial" w:eastAsia="Arial" w:hAnsi="Arial"/>
                <w:sz w:val="7"/>
                <w:szCs w:val="7"/>
                <w:b w:val="1"/>
                <w:bCs w:val="1"/>
                <w:color w:val="auto"/>
              </w:rPr>
              <w:t>Date</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ind w:left="40"/>
              <w:spacing w:after="0" w:line="68" w:lineRule="exact"/>
              <w:rPr>
                <w:sz w:val="20"/>
                <w:szCs w:val="20"/>
                <w:color w:val="auto"/>
              </w:rPr>
            </w:pPr>
            <w:r>
              <w:rPr>
                <w:rFonts w:ascii="Arial" w:cs="Arial" w:eastAsia="Arial" w:hAnsi="Arial"/>
                <w:sz w:val="7"/>
                <w:szCs w:val="7"/>
                <w:b w:val="1"/>
                <w:bCs w:val="1"/>
                <w:color w:val="auto"/>
              </w:rPr>
              <w:t>Shares</w:t>
            </w: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ind w:left="80"/>
              <w:spacing w:after="0" w:line="81" w:lineRule="exact"/>
              <w:rPr>
                <w:sz w:val="20"/>
                <w:szCs w:val="20"/>
                <w:color w:val="auto"/>
              </w:rPr>
            </w:pPr>
            <w:r>
              <w:rPr>
                <w:rFonts w:ascii="Arial" w:cs="Arial" w:eastAsia="Arial" w:hAnsi="Arial"/>
                <w:sz w:val="9"/>
                <w:szCs w:val="9"/>
                <w:b w:val="1"/>
                <w:bCs w:val="1"/>
                <w:color w:val="auto"/>
              </w:rPr>
              <w:t>and 5)</w:t>
            </w:r>
          </w:p>
        </w:tc>
        <w:tc>
          <w:tcPr>
            <w:tcW w:w="3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560" w:type="dxa"/>
            <w:vAlign w:val="bottom"/>
            <w:gridSpan w:val="2"/>
            <w:vMerge w:val="restart"/>
          </w:tcPr>
          <w:p>
            <w:pPr>
              <w:ind w:left="20"/>
              <w:spacing w:after="0" w:line="203" w:lineRule="exact"/>
              <w:rPr>
                <w:sz w:val="20"/>
                <w:szCs w:val="20"/>
                <w:color w:val="auto"/>
              </w:rPr>
            </w:pPr>
            <w:r>
              <w:rPr>
                <w:rFonts w:ascii="Arial" w:cs="Arial" w:eastAsia="Arial" w:hAnsi="Arial"/>
                <w:sz w:val="18"/>
                <w:szCs w:val="18"/>
                <w:b w:val="1"/>
                <w:bCs w:val="1"/>
                <w:color w:val="auto"/>
              </w:rPr>
              <w:t>Remarks:</w:t>
            </w:r>
          </w:p>
        </w:tc>
        <w:tc>
          <w:tcPr>
            <w:tcW w:w="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or</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40" w:type="dxa"/>
            <w:vAlign w:val="bottom"/>
            <w:vMerge w:val="restart"/>
          </w:tcPr>
          <w:p>
            <w:pPr>
              <w:ind w:left="20"/>
              <w:spacing w:after="0"/>
              <w:rPr>
                <w:sz w:val="20"/>
                <w:szCs w:val="20"/>
                <w:color w:val="auto"/>
              </w:rPr>
            </w:pPr>
            <w:r>
              <w:rPr>
                <w:rFonts w:ascii="Arial" w:cs="Arial" w:eastAsia="Arial" w:hAnsi="Arial"/>
                <w:sz w:val="14"/>
                <w:szCs w:val="14"/>
                <w:color w:val="008000"/>
                <w:w w:val="97"/>
              </w:rPr>
              <w:t>Form 3 of 8</w:t>
            </w:r>
          </w:p>
        </w:tc>
        <w:tc>
          <w:tcPr>
            <w:tcW w:w="8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ind w:left="40"/>
              <w:spacing w:after="0" w:line="106" w:lineRule="exact"/>
              <w:rPr>
                <w:sz w:val="20"/>
                <w:szCs w:val="20"/>
                <w:color w:val="auto"/>
              </w:rPr>
            </w:pPr>
            <w:r>
              <w:rPr>
                <w:rFonts w:ascii="Arial" w:cs="Arial" w:eastAsia="Arial" w:hAnsi="Arial"/>
                <w:sz w:val="12"/>
                <w:szCs w:val="12"/>
                <w:b w:val="1"/>
                <w:bCs w:val="1"/>
                <w:color w:val="auto"/>
              </w:rPr>
              <w:t>Number</w:t>
            </w: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4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Code</w:t>
            </w:r>
          </w:p>
        </w:tc>
        <w:tc>
          <w:tcPr>
            <w:tcW w:w="40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V</w:t>
            </w:r>
          </w:p>
        </w:tc>
        <w:tc>
          <w:tcPr>
            <w:tcW w:w="46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line="124" w:lineRule="exact"/>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Exercisable</w:t>
            </w:r>
          </w:p>
        </w:tc>
        <w:tc>
          <w:tcPr>
            <w:tcW w:w="56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line="124" w:lineRule="exact"/>
              <w:rPr>
                <w:sz w:val="20"/>
                <w:szCs w:val="20"/>
                <w:color w:val="auto"/>
              </w:rPr>
            </w:pPr>
            <w:r>
              <w:rPr>
                <w:rFonts w:ascii="Arial" w:cs="Arial" w:eastAsia="Arial" w:hAnsi="Arial"/>
                <w:sz w:val="12"/>
                <w:szCs w:val="12"/>
                <w:b w:val="1"/>
                <w:bCs w:val="1"/>
                <w:color w:val="auto"/>
              </w:rPr>
              <w:t>Shares</w:t>
            </w: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160" w:type="dxa"/>
            <w:vAlign w:val="bottom"/>
            <w:gridSpan w:val="6"/>
            <w:vMerge w:val="restart"/>
          </w:tcPr>
          <w:p>
            <w:pPr>
              <w:spacing w:after="0" w:line="115" w:lineRule="exact"/>
              <w:rPr>
                <w:sz w:val="20"/>
                <w:szCs w:val="20"/>
                <w:color w:val="auto"/>
              </w:rPr>
            </w:pPr>
            <w:r>
              <w:rPr>
                <w:rFonts w:ascii="Arial" w:cs="Arial" w:eastAsia="Arial" w:hAnsi="Arial"/>
                <w:sz w:val="13"/>
                <w:szCs w:val="13"/>
                <w:color w:val="0000FF"/>
                <w:highlight w:val="white"/>
              </w:rPr>
              <w:t>Kathy L. Uttley as attorney-in-</w:t>
            </w:r>
          </w:p>
        </w:tc>
        <w:tc>
          <w:tcPr>
            <w:tcW w:w="20" w:type="dxa"/>
            <w:vAlign w:val="bottom"/>
            <w:vMerge w:val="restart"/>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780" w:type="dxa"/>
            <w:vAlign w:val="bottom"/>
            <w:gridSpan w:val="2"/>
            <w:vMerge w:val="restart"/>
          </w:tcPr>
          <w:p>
            <w:pPr>
              <w:spacing w:after="0"/>
              <w:rPr>
                <w:sz w:val="20"/>
                <w:szCs w:val="20"/>
                <w:color w:val="auto"/>
              </w:rPr>
            </w:pPr>
            <w:r>
              <w:rPr>
                <w:rFonts w:ascii="Arial" w:cs="Arial" w:eastAsia="Arial" w:hAnsi="Arial"/>
                <w:sz w:val="18"/>
                <w:szCs w:val="18"/>
                <w:color w:val="0000FF"/>
                <w:highlight w:val="white"/>
                <w:w w:val="84"/>
              </w:rPr>
              <w:t>08/24/2012</w:t>
            </w:r>
          </w:p>
        </w:tc>
        <w:tc>
          <w:tcPr>
            <w:tcW w:w="2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160" w:type="dxa"/>
            <w:vAlign w:val="bottom"/>
            <w:tcBorders>
              <w:bottom w:val="single" w:sz="8" w:color="auto"/>
            </w:tcBorders>
            <w:gridSpan w:val="6"/>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700" w:type="dxa"/>
            <w:vAlign w:val="bottom"/>
            <w:gridSpan w:val="4"/>
          </w:tcPr>
          <w:p>
            <w:pPr>
              <w:spacing w:after="0"/>
              <w:rPr>
                <w:sz w:val="7"/>
                <w:szCs w:val="7"/>
                <w:color w:val="auto"/>
              </w:rPr>
            </w:pPr>
          </w:p>
        </w:tc>
        <w:tc>
          <w:tcPr>
            <w:tcW w:w="460" w:type="dxa"/>
            <w:vAlign w:val="bottom"/>
            <w:gridSpan w:val="2"/>
          </w:tcPr>
          <w:p>
            <w:pPr>
              <w:spacing w:after="0"/>
              <w:rPr>
                <w:sz w:val="7"/>
                <w:szCs w:val="7"/>
                <w:color w:val="auto"/>
              </w:rPr>
            </w:pPr>
          </w:p>
        </w:tc>
        <w:tc>
          <w:tcPr>
            <w:tcW w:w="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bottom w:val="single" w:sz="8" w:color="auto"/>
            </w:tcBorders>
            <w:gridSpan w:val="2"/>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60" w:type="dxa"/>
            <w:vAlign w:val="bottom"/>
            <w:gridSpan w:val="6"/>
          </w:tcPr>
          <w:p>
            <w:pPr>
              <w:spacing w:after="0" w:line="95" w:lineRule="exact"/>
              <w:rPr>
                <w:sz w:val="20"/>
                <w:szCs w:val="20"/>
                <w:color w:val="auto"/>
              </w:rPr>
            </w:pPr>
            <w:r>
              <w:rPr>
                <w:rFonts w:ascii="Arial" w:cs="Arial" w:eastAsia="Arial" w:hAnsi="Arial"/>
                <w:sz w:val="10"/>
                <w:szCs w:val="10"/>
                <w:color w:val="0000FF"/>
              </w:rPr>
              <w:t>fact for James Hagedorn</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20" w:type="dxa"/>
            <w:vAlign w:val="bottom"/>
            <w:gridSpan w:val="5"/>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60" w:type="dxa"/>
            <w:vAlign w:val="bottom"/>
            <w:gridSpan w:val="6"/>
          </w:tcPr>
          <w:p>
            <w:pPr>
              <w:spacing w:after="0"/>
              <w:rPr>
                <w:sz w:val="20"/>
                <w:szCs w:val="20"/>
                <w:color w:val="auto"/>
              </w:rPr>
            </w:pPr>
            <w:r>
              <w:rPr>
                <w:rFonts w:ascii="Arial" w:cs="Arial" w:eastAsia="Arial" w:hAnsi="Arial"/>
                <w:sz w:val="14"/>
                <w:szCs w:val="14"/>
                <w:color w:val="auto"/>
              </w:rPr>
              <w:t>** Signature of Reporting Person</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2028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72020" cy="2028190"/>
                    </a:xfrm>
                    <a:prstGeom prst="rect">
                      <a:avLst/>
                    </a:prstGeom>
                    <a:noFill/>
                  </pic:spPr>
                </pic:pic>
              </a:graphicData>
            </a:graphic>
          </wp:anchor>
        </w:drawing>
      </w: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177" w:right="23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679" w:firstLine="843"/>
        <w:spacing w:after="0" w:line="235" w:lineRule="auto"/>
        <w:rPr>
          <w:sz w:val="20"/>
          <w:szCs w:val="20"/>
          <w:color w:val="auto"/>
        </w:rPr>
      </w:pPr>
      <w:r>
        <w:rPr>
          <w:rFonts w:ascii="Courier New" w:cs="Courier New" w:eastAsia="Courier New" w:hAnsi="Courier New"/>
          <w:sz w:val="18"/>
          <w:szCs w:val="18"/>
          <w:color w:val="auto"/>
        </w:rPr>
        <w:t>The undersigned officer and/or director of The Scotts Miracle-Gro Company (the "Company"), hereby constitutes and appoints each of Chris Crowder,</w:t>
      </w:r>
    </w:p>
    <w:p>
      <w:pPr>
        <w:spacing w:after="0" w:line="6"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James Turoff and Kathy L. Uttley, signing singly, the undersigned's true and lawful attorney-in-fact and agent to:</w:t>
      </w:r>
    </w:p>
    <w:p>
      <w:pPr>
        <w:spacing w:after="0" w:line="208" w:lineRule="exact"/>
        <w:rPr>
          <w:sz w:val="20"/>
          <w:szCs w:val="20"/>
          <w:color w:val="auto"/>
        </w:rPr>
      </w:pPr>
    </w:p>
    <w:p>
      <w:pPr>
        <w:ind w:right="1999" w:firstLine="8"/>
        <w:spacing w:after="0" w:line="236"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in the name of and on behalf of the undersigned Forms 3, 4 and 5 with respect to the securities of the Company beneficially owned by the undersigned in accordance with Section 16(a) of the Securities Exchange</w:t>
      </w:r>
    </w:p>
    <w:p>
      <w:pPr>
        <w:spacing w:after="0" w:line="6" w:lineRule="exact"/>
        <w:rPr>
          <w:rFonts w:ascii="Courier New" w:cs="Courier New" w:eastAsia="Courier New" w:hAnsi="Courier New"/>
          <w:sz w:val="18"/>
          <w:szCs w:val="18"/>
          <w:color w:val="auto"/>
        </w:rPr>
      </w:pPr>
    </w:p>
    <w:p>
      <w:pPr>
        <w:ind w:right="23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Act of 1934, as amended (the "1934 Act") and the rules and regulations thereunder and Form 144 with respect to the securities of the Company beneficially owned by the undersigned in accordance with Rule 144 under the Securities Act of 1933, as amended (the "Securities Act");</w:t>
      </w:r>
    </w:p>
    <w:p>
      <w:pPr>
        <w:spacing w:after="0" w:line="207" w:lineRule="exact"/>
        <w:rPr>
          <w:rFonts w:ascii="Courier New" w:cs="Courier New" w:eastAsia="Courier New" w:hAnsi="Courier New"/>
          <w:sz w:val="18"/>
          <w:szCs w:val="18"/>
          <w:color w:val="auto"/>
        </w:rPr>
      </w:pPr>
    </w:p>
    <w:p>
      <w:pPr>
        <w:ind w:right="2099" w:firstLine="8"/>
        <w:spacing w:after="0" w:line="237"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in the name of and on behalf of the undersigned which may be necessary or desirable to complete and execute any such Form 3, 4 or 5 or such Form 144, complete and execute any amendment or amendments thereto, and timely file any such form (and any such amendment or amendments) with the United States Securities and Exchange Commission and any stock exchange or similar authority; and</w:t>
      </w:r>
    </w:p>
    <w:p>
      <w:pPr>
        <w:spacing w:after="0" w:line="209" w:lineRule="exact"/>
        <w:rPr>
          <w:rFonts w:ascii="Courier New" w:cs="Courier New" w:eastAsia="Courier New" w:hAnsi="Courier New"/>
          <w:sz w:val="18"/>
          <w:szCs w:val="18"/>
          <w:color w:val="auto"/>
        </w:rPr>
      </w:pPr>
    </w:p>
    <w:p>
      <w:pPr>
        <w:ind w:right="1999" w:firstLine="8"/>
        <w:spacing w:after="0" w:line="268" w:lineRule="auto"/>
        <w:tabs>
          <w:tab w:leader="none" w:pos="316"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ind w:right="231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1999" w:firstLine="843"/>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hereby ratifying and confirming all that such attorney-in-fact, or such attorney-in-fact's substitute or substitutes, shall lawfully do or cause to be done by virtue of this Power</w:t>
      </w:r>
    </w:p>
    <w:p>
      <w:pPr>
        <w:spacing w:after="0" w:line="1" w:lineRule="exact"/>
        <w:rPr>
          <w:sz w:val="20"/>
          <w:szCs w:val="20"/>
          <w:color w:val="auto"/>
        </w:rPr>
      </w:pPr>
    </w:p>
    <w:p>
      <w:pPr>
        <w:ind w:right="2519"/>
        <w:spacing w:after="0" w:line="273" w:lineRule="auto"/>
        <w:rPr>
          <w:sz w:val="20"/>
          <w:szCs w:val="20"/>
          <w:color w:val="auto"/>
        </w:rPr>
      </w:pPr>
      <w:r>
        <w:rPr>
          <w:rFonts w:ascii="Courier New" w:cs="Courier New" w:eastAsia="Courier New" w:hAnsi="Courier New"/>
          <w:sz w:val="16"/>
          <w:szCs w:val="16"/>
          <w:color w:val="auto"/>
        </w:rPr>
        <w:t>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185" w:lineRule="exact"/>
        <w:rPr>
          <w:sz w:val="20"/>
          <w:szCs w:val="20"/>
          <w:color w:val="auto"/>
        </w:rPr>
      </w:pPr>
    </w:p>
    <w:p>
      <w:pPr>
        <w:ind w:right="2199" w:firstLine="843"/>
        <w:spacing w:after="0" w:line="273"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above-named attorneys-in-fact.</w:t>
      </w:r>
    </w:p>
    <w:p>
      <w:pPr>
        <w:spacing w:after="0" w:line="185" w:lineRule="exact"/>
        <w:rPr>
          <w:sz w:val="20"/>
          <w:szCs w:val="20"/>
          <w:color w:val="auto"/>
        </w:rPr>
      </w:pPr>
    </w:p>
    <w:p>
      <w:pPr>
        <w:ind w:right="3359" w:firstLine="843"/>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1st day of April, 2009.</w:t>
      </w:r>
    </w:p>
    <w:p>
      <w:pPr>
        <w:spacing w:after="0" w:line="16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James Hagedorn</w:t>
      </w:r>
    </w:p>
    <w:p>
      <w:pPr>
        <w:ind w:left="50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James Hagedorn</w:t>
      </w:r>
    </w:p>
    <w:p>
      <w:pPr>
        <w:ind w:left="5060"/>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80171" TargetMode="External"/><Relationship Id="rId13"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2019-12-17T17:41:40Z</dcterms:created>
  <dcterms:modified xsi:type="dcterms:W3CDTF">2019-12-17T17:41:40Z</dcterms:modified>
</cp:coreProperties>
</file>